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0C" w:rsidRDefault="009823B8" w:rsidP="003E7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2330" cy="8167976"/>
            <wp:effectExtent l="19050" t="0" r="1270" b="0"/>
            <wp:docPr id="1" name="Рисунок 1" descr="E:\рп вд играем в шахм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вд играем в шахма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6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10C" w:rsidRDefault="00A0510C" w:rsidP="003E7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23B8" w:rsidRDefault="009823B8" w:rsidP="003E7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3E7242" w:rsidRPr="006027C6" w:rsidRDefault="003E7242" w:rsidP="009823B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внеурочной деятельности по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направл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нию </w:t>
      </w:r>
      <w:r w:rsidR="00F43FD3" w:rsidRPr="00A957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850">
        <w:rPr>
          <w:rFonts w:ascii="Times New Roman" w:hAnsi="Times New Roman"/>
          <w:sz w:val="24"/>
          <w:szCs w:val="24"/>
        </w:rPr>
        <w:t>Играем в шахматы»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EE7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1–4 классы подготовлена в соответствии с требованиями ФГОС НОО и ко</w:t>
      </w:r>
      <w:r w:rsidR="00C05EE7">
        <w:rPr>
          <w:rFonts w:ascii="Times New Roman" w:eastAsia="Times New Roman" w:hAnsi="Times New Roman" w:cs="Times New Roman"/>
          <w:sz w:val="24"/>
          <w:szCs w:val="24"/>
        </w:rPr>
        <w:t>нцепцией физического воспитания,</w:t>
      </w:r>
      <w:r w:rsidR="00C05EE7" w:rsidRPr="00C05EE7">
        <w:rPr>
          <w:color w:val="000000"/>
        </w:rPr>
        <w:t xml:space="preserve"> </w:t>
      </w:r>
      <w:r w:rsidR="00C05EE7" w:rsidRPr="00C05EE7">
        <w:rPr>
          <w:rFonts w:ascii="Times New Roman" w:hAnsi="Times New Roman" w:cs="Times New Roman"/>
          <w:color w:val="000000"/>
          <w:sz w:val="24"/>
          <w:szCs w:val="24"/>
        </w:rPr>
        <w:t>составлена</w:t>
      </w:r>
      <w:r w:rsidR="00C05EE7" w:rsidRPr="00C05EE7">
        <w:rPr>
          <w:rFonts w:ascii="Times New Roman" w:hAnsi="Times New Roman" w:cs="Times New Roman"/>
          <w:sz w:val="24"/>
          <w:szCs w:val="24"/>
        </w:rPr>
        <w:t xml:space="preserve"> в соответствии  начальн</w:t>
      </w:r>
      <w:r w:rsidR="00C05EE7" w:rsidRPr="00C05EE7">
        <w:rPr>
          <w:rFonts w:ascii="Times New Roman" w:hAnsi="Times New Roman" w:cs="Times New Roman"/>
          <w:sz w:val="24"/>
          <w:szCs w:val="24"/>
        </w:rPr>
        <w:t>о</w:t>
      </w:r>
      <w:r w:rsidR="00C05EE7" w:rsidRPr="00C05EE7">
        <w:rPr>
          <w:rFonts w:ascii="Times New Roman" w:hAnsi="Times New Roman" w:cs="Times New Roman"/>
          <w:sz w:val="24"/>
          <w:szCs w:val="24"/>
        </w:rPr>
        <w:t xml:space="preserve">го общего образования </w:t>
      </w:r>
      <w:r w:rsidR="00C05EE7" w:rsidRPr="00C05EE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</w:t>
      </w:r>
      <w:r w:rsidR="00C05EE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05EE7" w:rsidRPr="00C05EE7">
        <w:rPr>
          <w:rFonts w:ascii="Times New Roman" w:hAnsi="Times New Roman" w:cs="Times New Roman"/>
          <w:color w:val="000000"/>
          <w:sz w:val="24"/>
          <w:szCs w:val="24"/>
        </w:rPr>
        <w:t>Программы «Шахматы</w:t>
      </w:r>
      <w:proofErr w:type="gramStart"/>
      <w:r w:rsidR="00C05EE7">
        <w:rPr>
          <w:rFonts w:ascii="Times New Roman" w:hAnsi="Times New Roman" w:cs="Times New Roman"/>
          <w:color w:val="000000"/>
          <w:sz w:val="24"/>
          <w:szCs w:val="24"/>
        </w:rPr>
        <w:t>»--</w:t>
      </w:r>
      <w:proofErr w:type="gramEnd"/>
      <w:r w:rsidR="00C05EE7" w:rsidRPr="00C05EE7">
        <w:rPr>
          <w:rFonts w:ascii="Times New Roman" w:hAnsi="Times New Roman" w:cs="Times New Roman"/>
          <w:color w:val="000000"/>
          <w:sz w:val="24"/>
          <w:szCs w:val="24"/>
        </w:rPr>
        <w:t xml:space="preserve">школе», автор И.Г. </w:t>
      </w:r>
      <w:proofErr w:type="spellStart"/>
      <w:r w:rsidR="00C05EE7" w:rsidRPr="00C05EE7">
        <w:rPr>
          <w:rFonts w:ascii="Times New Roman" w:hAnsi="Times New Roman" w:cs="Times New Roman"/>
          <w:color w:val="000000"/>
          <w:sz w:val="24"/>
          <w:szCs w:val="24"/>
        </w:rPr>
        <w:t>Сухин</w:t>
      </w:r>
      <w:proofErr w:type="spellEnd"/>
      <w:r w:rsidR="00C05EE7" w:rsidRPr="00C05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7242" w:rsidRPr="00A957B7" w:rsidRDefault="003E72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Данная программа позволяет реализовать многие позитивные идеи отечес</w:t>
      </w:r>
      <w:r w:rsidR="006F6A46">
        <w:rPr>
          <w:rFonts w:ascii="Times New Roman" w:eastAsia="Times New Roman" w:hAnsi="Times New Roman" w:cs="Times New Roman"/>
          <w:sz w:val="24"/>
          <w:szCs w:val="24"/>
        </w:rPr>
        <w:t xml:space="preserve">твенных теоретиков и практиков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сделать обучение радостным, поддерживать устойчивый интерес к знаниям. Стержневым моментом уроков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сообразно решение задач их воспитания и социализации.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отъемлемой частью образовательного процесса. Время отводимое на внеурочную де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тельность, используется по желанию учащихся и в формах, отличных от урочной системы обучения. В Базисном учебном плане общеобразовательных учреждений Российской Ф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дерации в числе основных</w:t>
      </w:r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направлений внеурочной деятельности выделено спортивно – оздоровительное направление.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внеурочной деятельности </w:t>
      </w:r>
      <w:r w:rsidR="009823B8">
        <w:rPr>
          <w:rFonts w:ascii="Times New Roman" w:eastAsia="Times New Roman" w:hAnsi="Times New Roman" w:cs="Times New Roman"/>
          <w:sz w:val="24"/>
          <w:szCs w:val="24"/>
        </w:rPr>
        <w:t>«Играем в шахматы»</w:t>
      </w:r>
      <w:r w:rsidR="006027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предназначена для спортивно-оздоровительной работы с учащимися, проявляющими интерес к физич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ской культуре и спорту, в 1</w:t>
      </w:r>
      <w:r w:rsidR="003E7242" w:rsidRPr="00A957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4 классах.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В начальной школе происходят радикальные изменения, связанные с приоритетом целей обучения: на первый план выдвигается развивающая функция обучения, в знач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тельной степени способствующая становлению личности младших школьников и наиб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лее полн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му раскрытию их творческих способностей.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Грамотно поставленный процесс обучения детей шахматным азам позволяет реал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зовать многие позитивные идеи отечест</w:t>
      </w:r>
      <w:r w:rsidR="006F6A46">
        <w:rPr>
          <w:rFonts w:ascii="Times New Roman" w:eastAsia="Times New Roman" w:hAnsi="Times New Roman" w:cs="Times New Roman"/>
          <w:sz w:val="24"/>
          <w:szCs w:val="24"/>
        </w:rPr>
        <w:t>венных теоретиков и практиков ,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сделать обучение радостным, дает возможность учить детей без принуждения, поддерживать устойчивый инт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рес к знаниям, использовать многообразие форм обучения. Стержневым моментом уроков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дусматр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вается широкое использование занимательного материала, включение в уроки игровых ситуаций, чтение дидактических сказок, рассказов и др.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3E72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Обучение игре в шахматы с самого раннего возраста помогает многим детям не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мовыражения, самореализации позволяет этим детям преодолеть замкнутость, мнимую ущербность.</w:t>
      </w:r>
    </w:p>
    <w:p w:rsidR="002C451C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нальным видом спорта, к тому же все детские соревнования носят спортивную напра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ществе качеств: целеустремленность, волю, выносливость, терпение, способность к ко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lastRenderedPageBreak/>
        <w:t>кусства, м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гут вырабатывать в учащихся эти черты более эффективно, чем другие виды спорта. Фо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мирование этих качеств нуждается, безусловно, в мотивации, а в шахматах любое пор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А.Алехин писал: “Шахматы не только знание и логика, но и глубокая фантазия. П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средством шахмат я воспитал свой характер. Шахматы не просто модель жизни, но и м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дель творчества. Шахматы, прежде всего, учат быть объективными. В шахматах можно сделаться большим мастером, лишь осознав свои ошибки и недостатки. Совершенно та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же как и в жизни”. 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Древние мудрецы сформулировали суть шахмат так: “Разумом одерживать победу”.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тельных видов досуга, когда-либо придуманных человечеством.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Поэтому актуальность данной программы состоит в том, что она направлена на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ганизацию содержательного досуга учащихся, удовлетворение их потребностей в акти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ных формах познавательной деятельности и обусловлена многими причинами: рост нер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но-эмоциональных перегрузок, увеличение педагогически запущенных детей.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Жизнь заставляет нас на каждом шагу отстаивать правильность своих воззрений, п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“упоение в борьбе”, но и одновременно требуют умения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мобилизир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вать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>, и концентрировать внимание, ценить время, сохранять выдержку, распознавать ложь и правду, критически относиться не только к сопернику, но и к самому себе.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они сочетают в себе элементы искусства, науки и спорта.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br/>
        <w:t>Однако установка сделать из ребенка гроссмейстера, не является приоритетной в данной программе. И если ребенок не достигает выдающихся спортивных результатов в шахм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тах, то это не рассматривается как жизненная неудача.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Нормативно-правовой и документальной </w:t>
      </w:r>
      <w:proofErr w:type="gramStart"/>
      <w:r w:rsidRPr="00A957B7">
        <w:rPr>
          <w:rFonts w:ascii="Times New Roman" w:eastAsia="Times New Roman" w:hAnsi="Times New Roman" w:cs="Times New Roman"/>
          <w:sz w:val="24"/>
          <w:szCs w:val="24"/>
        </w:rPr>
        <w:t>базой программы</w:t>
      </w:r>
      <w:proofErr w:type="gram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по формированию культуры здоровья учащихся являются:</w:t>
      </w:r>
    </w:p>
    <w:p w:rsidR="00707142" w:rsidRPr="005D5F9C" w:rsidRDefault="00707142" w:rsidP="009823B8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D5F9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стандарт;</w:t>
      </w:r>
    </w:p>
    <w:p w:rsidR="00707142" w:rsidRPr="00A957B7" w:rsidRDefault="00707142" w:rsidP="009823B8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СанПиН, 2.4.2.1178-02 “Гигиенические требования к режиму учебно-воспитательного процесса” (Приказ Минздрава от 28.11.2002) раздел 2.9.; </w:t>
      </w:r>
    </w:p>
    <w:p w:rsidR="00707142" w:rsidRPr="00A957B7" w:rsidRDefault="00707142" w:rsidP="009823B8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Федеральный закон от 20.03.1999 №52-ФЗ “О санитарно-эпидемиологическом бл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гополучии населения”,</w:t>
      </w:r>
    </w:p>
    <w:p w:rsidR="00707142" w:rsidRPr="00A957B7" w:rsidRDefault="00707142" w:rsidP="009823B8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23.03.2001 №224 “О проведении эксперимента по совершенствованию структуры и содержания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щего образования” в части сохранения и укрепления здоровья школьников. </w:t>
      </w:r>
    </w:p>
    <w:p w:rsidR="00707142" w:rsidRPr="00A957B7" w:rsidRDefault="00707142" w:rsidP="009823B8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О недопустимости перегрузок учащихся в школе (Письмо МО РФ № 220/11-13 от 20.02.1999);</w:t>
      </w:r>
    </w:p>
    <w:p w:rsidR="00707142" w:rsidRPr="00A957B7" w:rsidRDefault="00707142" w:rsidP="009823B8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к условиям реализации основной образовател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ной программы основного общего образования (2009 г.).</w:t>
      </w:r>
    </w:p>
    <w:p w:rsidR="006F6A46" w:rsidRDefault="006F6A46" w:rsidP="009823B8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FD3" w:rsidRPr="00A957B7" w:rsidRDefault="00F43FD3" w:rsidP="009823B8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F43FD3" w:rsidRPr="00A957B7" w:rsidRDefault="00F43FD3" w:rsidP="009823B8">
      <w:pPr>
        <w:spacing w:after="0" w:line="240" w:lineRule="auto"/>
        <w:ind w:left="36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142" w:rsidRPr="00A957B7" w:rsidRDefault="00707142" w:rsidP="009823B8">
      <w:pPr>
        <w:pStyle w:val="a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и задачи обучения, воспитания и развития детей по </w:t>
      </w:r>
      <w:proofErr w:type="spellStart"/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общеинтелле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туальному</w:t>
      </w:r>
      <w:proofErr w:type="spellEnd"/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направлению внеурочной деятельности.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по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</w:t>
      </w:r>
      <w:r w:rsidR="006027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850">
        <w:rPr>
          <w:rFonts w:ascii="Times New Roman" w:hAnsi="Times New Roman"/>
          <w:sz w:val="24"/>
          <w:szCs w:val="24"/>
        </w:rPr>
        <w:t>Играем в шахматы»</w:t>
      </w:r>
      <w:r w:rsidR="00CB7850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может рассматриваться как одна из ступеней к формированию кул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туры здоровья и неотъемлемой частью всего воспитательно-образовательного процесса. Основная идея программы заключается в мотивации учащихся на ведение здорового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lastRenderedPageBreak/>
        <w:t>раза жизни, в формировании потребности сохранения физического и психического здор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вья как необходимого условия социального благополучия и успешности человека.</w:t>
      </w:r>
    </w:p>
    <w:p w:rsidR="003E72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Данная программа направлена на формирование, сохранение и укрепления здоровья уч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щихся, в основу, которой положены культурологический и личностно-ориентированный подходы. Программа внеурочной деятельности по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общеинтеллектуал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ному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850">
        <w:rPr>
          <w:rFonts w:ascii="Times New Roman" w:hAnsi="Times New Roman"/>
          <w:sz w:val="24"/>
          <w:szCs w:val="24"/>
        </w:rPr>
        <w:t>Играем в шахматы»</w:t>
      </w:r>
      <w:r w:rsidR="00CB7850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носит образовательно-воспитательный характер и направлена на осуществление следующей </w:t>
      </w:r>
      <w:r w:rsidRPr="00A957B7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142" w:rsidRPr="00A957B7" w:rsidRDefault="00AB05ED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создание условий для личностного и интеллектуального развития учащихся, фо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мирования общей культуры и организации содержательного досуга посредством обучения игре в шахматы.</w:t>
      </w:r>
    </w:p>
    <w:p w:rsidR="00707142" w:rsidRPr="00A957B7" w:rsidRDefault="00AB05ED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обеспечение планируемых результатов по достижению выпускником общеобраз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вательного учреждения целевых установок, знаний, умений, навыков и компетенций, о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ределяемых личностными, семейными, общественными, государственными потребност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ми и возможностями ребёнка, индивидуальными особенностями его развития и состояния зд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ровья.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Цель конкретизирована следующими </w:t>
      </w:r>
      <w:r w:rsidRPr="00A957B7">
        <w:rPr>
          <w:rFonts w:ascii="Times New Roman" w:eastAsia="Times New Roman" w:hAnsi="Times New Roman" w:cs="Times New Roman"/>
          <w:b/>
          <w:sz w:val="24"/>
          <w:szCs w:val="24"/>
        </w:rPr>
        <w:t>задачами:</w:t>
      </w:r>
    </w:p>
    <w:p w:rsidR="00707142" w:rsidRPr="00A957B7" w:rsidRDefault="00707142" w:rsidP="009823B8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707142" w:rsidRPr="00A957B7" w:rsidRDefault="00707142" w:rsidP="009823B8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универсальных способов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мыследеятельности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(абстрактно-логического мышления, памяти, внимания, творческого воображения, умения пр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изводить логические операции).</w:t>
      </w:r>
    </w:p>
    <w:p w:rsidR="00707142" w:rsidRPr="00A957B7" w:rsidRDefault="00707142" w:rsidP="009823B8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воспитывать потребность в здоровом образе жизни.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Выстраивая предполагаемый образ выпускника, мы исходим из того, что он пре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ставляет собой динамическую систему, которая постоянно изменяется, самосовершенс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вуется, 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полняясь новым содержанием. </w:t>
      </w:r>
    </w:p>
    <w:p w:rsidR="00F43FD3" w:rsidRPr="00A957B7" w:rsidRDefault="00F43FD3" w:rsidP="009823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ПЛАНЕ.</w:t>
      </w:r>
    </w:p>
    <w:p w:rsidR="00F43FD3" w:rsidRPr="00A957B7" w:rsidRDefault="00F43FD3" w:rsidP="009823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по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направлению</w:t>
      </w:r>
      <w:r w:rsidR="00F43FD3" w:rsidRPr="00A957B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850">
        <w:rPr>
          <w:rFonts w:ascii="Times New Roman" w:hAnsi="Times New Roman"/>
          <w:sz w:val="24"/>
          <w:szCs w:val="24"/>
        </w:rPr>
        <w:t>Играем в шахматы»</w:t>
      </w:r>
      <w:r w:rsidR="00CB7850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предназначена для обучающихся 1–4 классов. Принадлежность к внеурочной деятельности определяет режим проведения, а именно все занятия по вн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урочной деятельности проводятся после всех уроков основного расписания, продолж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тельность соответствует рекомендациям СанПиН, т.е. 35–40 минут.</w:t>
      </w:r>
    </w:p>
    <w:p w:rsidR="00F43FD3" w:rsidRPr="00A957B7" w:rsidRDefault="00F43FD3" w:rsidP="009823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1 класс- 1 раз в неделю, 33 часа в год</w:t>
      </w:r>
    </w:p>
    <w:p w:rsidR="00F43FD3" w:rsidRPr="00A957B7" w:rsidRDefault="00F43FD3" w:rsidP="009823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2-4 класс-1 раза в неделю; 34 часа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Группы укомплектованы учащимися в количестве не более 1</w:t>
      </w:r>
      <w:r w:rsidR="006F6A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человек, режим раб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ты не превышает 1 часа в неделю. Реализация программы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850">
        <w:rPr>
          <w:rFonts w:ascii="Times New Roman" w:hAnsi="Times New Roman"/>
          <w:sz w:val="24"/>
          <w:szCs w:val="24"/>
        </w:rPr>
        <w:t>Играем в шахматы»</w:t>
      </w:r>
      <w:r w:rsidR="00CB7850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сущес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вляется на базе  школы</w:t>
      </w:r>
      <w:r w:rsidR="006F6A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формы и средства обучения:</w:t>
      </w:r>
    </w:p>
    <w:p w:rsidR="00707142" w:rsidRPr="00A957B7" w:rsidRDefault="00707142" w:rsidP="009823B8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Практическая игра.</w:t>
      </w:r>
    </w:p>
    <w:p w:rsidR="00707142" w:rsidRPr="00A957B7" w:rsidRDefault="00707142" w:rsidP="009823B8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Решение шахматных</w:t>
      </w:r>
      <w:r w:rsidR="00CB6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задач, комбинаций и этюдов.</w:t>
      </w:r>
    </w:p>
    <w:p w:rsidR="00707142" w:rsidRPr="00A957B7" w:rsidRDefault="00707142" w:rsidP="009823B8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Дидактические игры и задания, игровые упражнения;</w:t>
      </w:r>
    </w:p>
    <w:p w:rsidR="00707142" w:rsidRPr="00A957B7" w:rsidRDefault="00707142" w:rsidP="009823B8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Теоретические занятия, шахматные </w:t>
      </w:r>
      <w:r w:rsidR="00F43FD3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игры, шахматные дидактические игрушки.</w:t>
      </w:r>
    </w:p>
    <w:p w:rsidR="00707142" w:rsidRPr="00A957B7" w:rsidRDefault="00707142" w:rsidP="009823B8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Участие в турнирах и соревнованиях.</w:t>
      </w:r>
    </w:p>
    <w:p w:rsidR="00A26AD1" w:rsidRPr="00A957B7" w:rsidRDefault="00A26AD1" w:rsidP="009823B8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ОБРАЗОВАНИЯ</w:t>
      </w:r>
    </w:p>
    <w:p w:rsidR="00707142" w:rsidRPr="00A957B7" w:rsidRDefault="006F6A46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 xml:space="preserve">еализация программы внеурочной деятельности по </w:t>
      </w:r>
      <w:proofErr w:type="spellStart"/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общеинтеллектуальному</w:t>
      </w:r>
      <w:proofErr w:type="spellEnd"/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 xml:space="preserve">правлению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850">
        <w:rPr>
          <w:rFonts w:ascii="Times New Roman" w:hAnsi="Times New Roman"/>
          <w:sz w:val="24"/>
          <w:szCs w:val="24"/>
        </w:rPr>
        <w:t>Играем в шахматы»</w:t>
      </w:r>
      <w:r w:rsidR="00CB7850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соответствует возрастным особенностям учащихся, сп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 xml:space="preserve">собствует формированию личной культуры здоровья учащихся через организацию </w:t>
      </w:r>
      <w:proofErr w:type="spellStart"/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зд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>ровьесберегающих</w:t>
      </w:r>
      <w:proofErr w:type="spellEnd"/>
      <w:r w:rsidR="00707142" w:rsidRPr="00A957B7">
        <w:rPr>
          <w:rFonts w:ascii="Times New Roman" w:eastAsia="Times New Roman" w:hAnsi="Times New Roman" w:cs="Times New Roman"/>
          <w:sz w:val="24"/>
          <w:szCs w:val="24"/>
        </w:rPr>
        <w:t xml:space="preserve"> практик.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Обучение осуществляется на основе общих методических принципов:</w:t>
      </w:r>
    </w:p>
    <w:p w:rsidR="00707142" w:rsidRPr="00A957B7" w:rsidRDefault="00707142" w:rsidP="009823B8">
      <w:pPr>
        <w:numPr>
          <w:ilvl w:val="0"/>
          <w:numId w:val="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Принцип развивающей деятельности: игра не ради игры, а с целью развития личн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сти каждого участника и всего коллектива в целом.</w:t>
      </w:r>
    </w:p>
    <w:p w:rsidR="00707142" w:rsidRPr="00A957B7" w:rsidRDefault="00707142" w:rsidP="009823B8">
      <w:pPr>
        <w:numPr>
          <w:ilvl w:val="0"/>
          <w:numId w:val="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активной включенности каждого ребенка в игровое действие, а не па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сивное созерцание со стороны;</w:t>
      </w:r>
    </w:p>
    <w:p w:rsidR="00707142" w:rsidRPr="00A957B7" w:rsidRDefault="00707142" w:rsidP="009823B8">
      <w:pPr>
        <w:numPr>
          <w:ilvl w:val="0"/>
          <w:numId w:val="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Принцип доступности, последовательности и системности изложения пр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граммного материала.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Основой организации работы с детьми в данной программе является система дида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тических принципов:</w:t>
      </w:r>
    </w:p>
    <w:p w:rsidR="00707142" w:rsidRPr="00A957B7" w:rsidRDefault="00707142" w:rsidP="009823B8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принцип психологической комфортности – создание образовательной среды, обе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печивающей снятие всех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стрессообразующих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факторов учебного процесса</w:t>
      </w:r>
    </w:p>
    <w:p w:rsidR="00707142" w:rsidRPr="00A957B7" w:rsidRDefault="00707142" w:rsidP="009823B8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mini-max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– обеспечивается возможность продвижения каждого 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бенка своим темпом;</w:t>
      </w:r>
    </w:p>
    <w:p w:rsidR="00707142" w:rsidRPr="00A957B7" w:rsidRDefault="00707142" w:rsidP="009823B8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принцип целостного представления о мире – при введении нового знания раскрывается его взаимосвязь с предметами и явлениями окружающего мира;</w:t>
      </w:r>
    </w:p>
    <w:p w:rsidR="00707142" w:rsidRPr="00A957B7" w:rsidRDefault="00707142" w:rsidP="009823B8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принцип вариативности – у детей формируется умение осуществлять собс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венный выбор и им систематически предоставляется возможность выбора;</w:t>
      </w:r>
    </w:p>
    <w:p w:rsidR="00707142" w:rsidRPr="00A957B7" w:rsidRDefault="00707142" w:rsidP="009823B8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принцип творчества – процесс обучения сориентирован на приобретение детьми собственного опыта творческой деятельности.</w:t>
      </w:r>
    </w:p>
    <w:p w:rsidR="00A26AD1" w:rsidRPr="00A957B7" w:rsidRDefault="00707142" w:rsidP="009823B8">
      <w:pPr>
        <w:pStyle w:val="ab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Изложенные выше принципы интегрируют современные научные взгляды об осн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 организации развивающего обучения, и обеспечивают решение задач интеллектуал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 личностного развития. Это позволяет рассчитывать на проявление у детей устойч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тижении цели, учит принимать самостоятельные решения и нести ответственность за них.</w:t>
      </w:r>
      <w:r w:rsidR="00A26AD1" w:rsidRPr="00A95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206C" w:rsidRPr="00A957B7" w:rsidRDefault="00B3206C" w:rsidP="009823B8">
      <w:pPr>
        <w:pStyle w:val="aa"/>
        <w:spacing w:after="0" w:line="240" w:lineRule="auto"/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7B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</w:t>
      </w:r>
    </w:p>
    <w:p w:rsidR="00A445FB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7B7">
        <w:rPr>
          <w:rFonts w:ascii="Times New Roman" w:hAnsi="Times New Roman" w:cs="Times New Roman"/>
          <w:b/>
          <w:sz w:val="24"/>
          <w:szCs w:val="24"/>
        </w:rPr>
        <w:t>программы внеурочной деятельности</w:t>
      </w:r>
      <w:r w:rsidR="00A445FB" w:rsidRPr="00A957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7B7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программы курса. 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</w:t>
      </w:r>
      <w:r w:rsidRPr="00A957B7">
        <w:rPr>
          <w:rFonts w:ascii="Times New Roman" w:hAnsi="Times New Roman" w:cs="Times New Roman"/>
          <w:sz w:val="24"/>
          <w:szCs w:val="24"/>
        </w:rPr>
        <w:t>у</w:t>
      </w:r>
      <w:r w:rsidRPr="00A957B7">
        <w:rPr>
          <w:rFonts w:ascii="Times New Roman" w:hAnsi="Times New Roman" w:cs="Times New Roman"/>
          <w:sz w:val="24"/>
          <w:szCs w:val="24"/>
        </w:rPr>
        <w:t xml:space="preserve">ховным ценностям. 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</w:t>
      </w:r>
      <w:r w:rsidRPr="00A957B7">
        <w:rPr>
          <w:rFonts w:ascii="Times New Roman" w:hAnsi="Times New Roman" w:cs="Times New Roman"/>
          <w:sz w:val="24"/>
          <w:szCs w:val="24"/>
        </w:rPr>
        <w:t>ь</w:t>
      </w:r>
      <w:r w:rsidRPr="00A957B7">
        <w:rPr>
          <w:rFonts w:ascii="Times New Roman" w:hAnsi="Times New Roman" w:cs="Times New Roman"/>
          <w:sz w:val="24"/>
          <w:szCs w:val="24"/>
        </w:rPr>
        <w:t>ных ситуациях, умения не создавать конфликтов и находить выходы из спорных ситу</w:t>
      </w:r>
      <w:r w:rsidRPr="00A957B7">
        <w:rPr>
          <w:rFonts w:ascii="Times New Roman" w:hAnsi="Times New Roman" w:cs="Times New Roman"/>
          <w:sz w:val="24"/>
          <w:szCs w:val="24"/>
        </w:rPr>
        <w:t>а</w:t>
      </w:r>
      <w:r w:rsidRPr="00A957B7">
        <w:rPr>
          <w:rFonts w:ascii="Times New Roman" w:hAnsi="Times New Roman" w:cs="Times New Roman"/>
          <w:sz w:val="24"/>
          <w:szCs w:val="24"/>
        </w:rPr>
        <w:t>ций.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</w:t>
      </w:r>
      <w:r w:rsidRPr="00A957B7">
        <w:rPr>
          <w:rFonts w:ascii="Times New Roman" w:hAnsi="Times New Roman" w:cs="Times New Roman"/>
          <w:sz w:val="24"/>
          <w:szCs w:val="24"/>
        </w:rPr>
        <w:t>т</w:t>
      </w:r>
      <w:r w:rsidRPr="00A957B7">
        <w:rPr>
          <w:rFonts w:ascii="Times New Roman" w:hAnsi="Times New Roman" w:cs="Times New Roman"/>
          <w:sz w:val="24"/>
          <w:szCs w:val="24"/>
        </w:rPr>
        <w:t>зывчивости, понимания и сопереживания чувствам других людей.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</w:t>
      </w:r>
      <w:r w:rsidRPr="00A957B7">
        <w:rPr>
          <w:rFonts w:ascii="Times New Roman" w:hAnsi="Times New Roman" w:cs="Times New Roman"/>
          <w:sz w:val="24"/>
          <w:szCs w:val="24"/>
        </w:rPr>
        <w:t>с</w:t>
      </w:r>
      <w:r w:rsidRPr="00A957B7">
        <w:rPr>
          <w:rFonts w:ascii="Times New Roman" w:hAnsi="Times New Roman" w:cs="Times New Roman"/>
          <w:sz w:val="24"/>
          <w:szCs w:val="24"/>
        </w:rPr>
        <w:t>ле в информационной деятельности, на основе представлений о нравственных нормах, с</w:t>
      </w:r>
      <w:r w:rsidRPr="00A957B7">
        <w:rPr>
          <w:rFonts w:ascii="Times New Roman" w:hAnsi="Times New Roman" w:cs="Times New Roman"/>
          <w:sz w:val="24"/>
          <w:szCs w:val="24"/>
        </w:rPr>
        <w:t>о</w:t>
      </w:r>
      <w:r w:rsidRPr="00A957B7">
        <w:rPr>
          <w:rFonts w:ascii="Times New Roman" w:hAnsi="Times New Roman" w:cs="Times New Roman"/>
          <w:sz w:val="24"/>
          <w:szCs w:val="24"/>
        </w:rPr>
        <w:t>циальной справедливости и свободе.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57B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957B7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программы курса.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</w:t>
      </w:r>
      <w:r w:rsidRPr="00A957B7">
        <w:rPr>
          <w:rFonts w:ascii="Times New Roman" w:hAnsi="Times New Roman" w:cs="Times New Roman"/>
          <w:sz w:val="24"/>
          <w:szCs w:val="24"/>
        </w:rPr>
        <w:t>о</w:t>
      </w:r>
      <w:r w:rsidRPr="00A957B7">
        <w:rPr>
          <w:rFonts w:ascii="Times New Roman" w:hAnsi="Times New Roman" w:cs="Times New Roman"/>
          <w:sz w:val="24"/>
          <w:szCs w:val="24"/>
        </w:rPr>
        <w:t>сти, поиска средств её осуществления.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</w:t>
      </w:r>
      <w:r w:rsidRPr="00A957B7">
        <w:rPr>
          <w:rFonts w:ascii="Times New Roman" w:hAnsi="Times New Roman" w:cs="Times New Roman"/>
          <w:sz w:val="24"/>
          <w:szCs w:val="24"/>
        </w:rPr>
        <w:t>ф</w:t>
      </w:r>
      <w:r w:rsidRPr="00A957B7">
        <w:rPr>
          <w:rFonts w:ascii="Times New Roman" w:hAnsi="Times New Roman" w:cs="Times New Roman"/>
          <w:sz w:val="24"/>
          <w:szCs w:val="24"/>
        </w:rPr>
        <w:t>фективные способы достижения результата.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</w:t>
      </w:r>
      <w:r w:rsidRPr="00A957B7">
        <w:rPr>
          <w:rFonts w:ascii="Times New Roman" w:hAnsi="Times New Roman" w:cs="Times New Roman"/>
          <w:sz w:val="24"/>
          <w:szCs w:val="24"/>
        </w:rPr>
        <w:t>с</w:t>
      </w:r>
      <w:r w:rsidRPr="00A957B7">
        <w:rPr>
          <w:rFonts w:ascii="Times New Roman" w:hAnsi="Times New Roman" w:cs="Times New Roman"/>
          <w:sz w:val="24"/>
          <w:szCs w:val="24"/>
        </w:rPr>
        <w:t>сификации, установление аналогий и причинно-следственных связей, построение рассу</w:t>
      </w:r>
      <w:r w:rsidRPr="00A957B7">
        <w:rPr>
          <w:rFonts w:ascii="Times New Roman" w:hAnsi="Times New Roman" w:cs="Times New Roman"/>
          <w:sz w:val="24"/>
          <w:szCs w:val="24"/>
        </w:rPr>
        <w:t>ж</w:t>
      </w:r>
      <w:r w:rsidRPr="00A957B7">
        <w:rPr>
          <w:rFonts w:ascii="Times New Roman" w:hAnsi="Times New Roman" w:cs="Times New Roman"/>
          <w:sz w:val="24"/>
          <w:szCs w:val="24"/>
        </w:rPr>
        <w:t>дений.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lastRenderedPageBreak/>
        <w:t>Готовность слушать собеседника и вести диалог; готовность признавать возмо</w:t>
      </w:r>
      <w:r w:rsidRPr="00A957B7">
        <w:rPr>
          <w:rFonts w:ascii="Times New Roman" w:hAnsi="Times New Roman" w:cs="Times New Roman"/>
          <w:sz w:val="24"/>
          <w:szCs w:val="24"/>
        </w:rPr>
        <w:t>ж</w:t>
      </w:r>
      <w:r w:rsidRPr="00A957B7">
        <w:rPr>
          <w:rFonts w:ascii="Times New Roman" w:hAnsi="Times New Roman" w:cs="Times New Roman"/>
          <w:sz w:val="24"/>
          <w:szCs w:val="24"/>
        </w:rPr>
        <w:t>ность существования различных точек зрения и права каждого иметь свою точку зрения и оценку событий.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</w:t>
      </w:r>
      <w:r w:rsidRPr="00A957B7">
        <w:rPr>
          <w:rFonts w:ascii="Times New Roman" w:hAnsi="Times New Roman" w:cs="Times New Roman"/>
          <w:sz w:val="24"/>
          <w:szCs w:val="24"/>
        </w:rPr>
        <w:t>е</w:t>
      </w:r>
      <w:r w:rsidRPr="00A957B7">
        <w:rPr>
          <w:rFonts w:ascii="Times New Roman" w:hAnsi="Times New Roman" w:cs="Times New Roman"/>
          <w:sz w:val="24"/>
          <w:szCs w:val="24"/>
        </w:rPr>
        <w:t>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</w:t>
      </w:r>
      <w:r w:rsidRPr="00A957B7">
        <w:rPr>
          <w:rFonts w:ascii="Times New Roman" w:hAnsi="Times New Roman" w:cs="Times New Roman"/>
          <w:sz w:val="24"/>
          <w:szCs w:val="24"/>
        </w:rPr>
        <w:t>у</w:t>
      </w:r>
      <w:r w:rsidRPr="00A957B7">
        <w:rPr>
          <w:rFonts w:ascii="Times New Roman" w:hAnsi="Times New Roman" w:cs="Times New Roman"/>
          <w:sz w:val="24"/>
          <w:szCs w:val="24"/>
        </w:rPr>
        <w:t>жающих.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7B7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программы курса.</w:t>
      </w:r>
    </w:p>
    <w:p w:rsidR="00A445FB" w:rsidRPr="00A957B7" w:rsidRDefault="00A445FB" w:rsidP="009823B8">
      <w:pPr>
        <w:spacing w:after="0" w:line="240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sz w:val="24"/>
          <w:szCs w:val="24"/>
        </w:rPr>
        <w:t>Знать шахматные термины: белое и чёрное поле, горизонталь, вертикаль, диаг</w:t>
      </w:r>
      <w:r w:rsidRPr="00A957B7">
        <w:rPr>
          <w:rFonts w:ascii="Times New Roman" w:hAnsi="Times New Roman" w:cs="Times New Roman"/>
          <w:sz w:val="24"/>
          <w:szCs w:val="24"/>
        </w:rPr>
        <w:t>о</w:t>
      </w:r>
      <w:r w:rsidRPr="00A957B7">
        <w:rPr>
          <w:rFonts w:ascii="Times New Roman" w:hAnsi="Times New Roman" w:cs="Times New Roman"/>
          <w:sz w:val="24"/>
          <w:szCs w:val="24"/>
        </w:rPr>
        <w:t>наль, центр. Правильно определять и называть белые, чёрные шахматные фигуры; Пр</w:t>
      </w:r>
      <w:r w:rsidRPr="00A957B7">
        <w:rPr>
          <w:rFonts w:ascii="Times New Roman" w:hAnsi="Times New Roman" w:cs="Times New Roman"/>
          <w:sz w:val="24"/>
          <w:szCs w:val="24"/>
        </w:rPr>
        <w:t>а</w:t>
      </w:r>
      <w:r w:rsidRPr="00A957B7">
        <w:rPr>
          <w:rFonts w:ascii="Times New Roman" w:hAnsi="Times New Roman" w:cs="Times New Roman"/>
          <w:sz w:val="24"/>
          <w:szCs w:val="24"/>
        </w:rPr>
        <w:t>вильно расставлять фигуры перед игрой; Сравнивать, находить общее и различие. Уметь  орие</w:t>
      </w:r>
      <w:r w:rsidRPr="00A957B7">
        <w:rPr>
          <w:rFonts w:ascii="Times New Roman" w:hAnsi="Times New Roman" w:cs="Times New Roman"/>
          <w:sz w:val="24"/>
          <w:szCs w:val="24"/>
        </w:rPr>
        <w:t>н</w:t>
      </w:r>
      <w:r w:rsidRPr="00A957B7">
        <w:rPr>
          <w:rFonts w:ascii="Times New Roman" w:hAnsi="Times New Roman" w:cs="Times New Roman"/>
          <w:sz w:val="24"/>
          <w:szCs w:val="24"/>
        </w:rPr>
        <w:t>тироваться на шахматной доске. Понимать информацию, представленную в виде текста, рисунков, схем.</w:t>
      </w:r>
      <w:r w:rsidR="005F68FD" w:rsidRPr="005F68FD">
        <w:rPr>
          <w:rFonts w:ascii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hAnsi="Times New Roman" w:cs="Times New Roman"/>
          <w:sz w:val="24"/>
          <w:szCs w:val="24"/>
        </w:rPr>
        <w:t>Знать названия шахматных фигур: ладья, слон, ферзь, конь, пе</w:t>
      </w:r>
      <w:r w:rsidRPr="00A957B7">
        <w:rPr>
          <w:rFonts w:ascii="Times New Roman" w:hAnsi="Times New Roman" w:cs="Times New Roman"/>
          <w:sz w:val="24"/>
          <w:szCs w:val="24"/>
        </w:rPr>
        <w:t>ш</w:t>
      </w:r>
      <w:r w:rsidRPr="00A957B7">
        <w:rPr>
          <w:rFonts w:ascii="Times New Roman" w:hAnsi="Times New Roman" w:cs="Times New Roman"/>
          <w:sz w:val="24"/>
          <w:szCs w:val="24"/>
        </w:rPr>
        <w:t>ка. Шах, мат, пат, ничья, мат в один ход, длинная и короткая рокировка и её правила.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Правила хода и взятия каждой из  фигур, «игра на уничтожение», лёгкие и тяж</w:t>
      </w:r>
      <w:r w:rsidRPr="00A957B7">
        <w:t>ё</w:t>
      </w:r>
      <w:r w:rsidRPr="00A957B7">
        <w:t>лые фигуры, ладейные, коневые, слоновые, ферзевые, королевские пешки, взятие на пр</w:t>
      </w:r>
      <w:r w:rsidRPr="00A957B7">
        <w:t>о</w:t>
      </w:r>
      <w:r w:rsidRPr="00A957B7">
        <w:t>ходе, превращение пешки. принципы игры в дебюте;</w:t>
      </w:r>
    </w:p>
    <w:p w:rsidR="00A445FB" w:rsidRPr="00A957B7" w:rsidRDefault="00A445FB" w:rsidP="009823B8">
      <w:pPr>
        <w:pStyle w:val="a6"/>
        <w:tabs>
          <w:tab w:val="center" w:pos="5387"/>
        </w:tabs>
        <w:spacing w:before="0" w:beforeAutospacing="0" w:after="0" w:afterAutospacing="0"/>
        <w:ind w:firstLine="567"/>
        <w:contextualSpacing/>
        <w:jc w:val="both"/>
      </w:pPr>
      <w:r w:rsidRPr="00A957B7">
        <w:t>Основные тактические приемы; что означают термины: дебют, миттельшпиль, эн</w:t>
      </w:r>
      <w:r w:rsidRPr="00A957B7">
        <w:t>д</w:t>
      </w:r>
      <w:r w:rsidRPr="00A957B7">
        <w:t>шпиль, темп, оппозиция, ключевые поля.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Грамотно располагать шахматные фигуры в дебюте; находить несложные тактич</w:t>
      </w:r>
      <w:r w:rsidRPr="00A957B7">
        <w:t>е</w:t>
      </w:r>
      <w:r w:rsidRPr="00A957B7">
        <w:t>ские удары и проводить комбинации; точно разыгрывать простейшие окончания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ные универсальные учебные действия.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учреждения предусматривает достижение сл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дующих результатов образования:</w:t>
      </w:r>
    </w:p>
    <w:p w:rsidR="00B3206C" w:rsidRPr="00A957B7" w:rsidRDefault="00B3206C" w:rsidP="009823B8">
      <w:pPr>
        <w:numPr>
          <w:ilvl w:val="0"/>
          <w:numId w:val="2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личностные результаты – готовность и способность учащихся к саморазв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тию,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циальные компетентности, личностные качества;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основ росси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ской, гражданской идентичности; </w:t>
      </w:r>
    </w:p>
    <w:p w:rsidR="00B3206C" w:rsidRPr="00A957B7" w:rsidRDefault="00B3206C" w:rsidP="009823B8">
      <w:pPr>
        <w:numPr>
          <w:ilvl w:val="0"/>
          <w:numId w:val="2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результаты – освоенные учащимися универсальные уче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ные действия (познавательные, регулятивные и коммуникативные);</w:t>
      </w:r>
    </w:p>
    <w:p w:rsidR="00B3206C" w:rsidRPr="00A957B7" w:rsidRDefault="00B3206C" w:rsidP="009823B8">
      <w:pPr>
        <w:numPr>
          <w:ilvl w:val="0"/>
          <w:numId w:val="25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новополагающих элементов научного знания, лежащая в основе современной 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учной картины мира.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Личностными результатами программы внеурочной деятельности по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общеинтелле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туальному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850">
        <w:rPr>
          <w:rFonts w:ascii="Times New Roman" w:hAnsi="Times New Roman"/>
          <w:sz w:val="24"/>
          <w:szCs w:val="24"/>
        </w:rPr>
        <w:t>Играем в шахматы»</w:t>
      </w:r>
      <w:r w:rsidR="00CB7850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является формирование следующих ум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ний:</w:t>
      </w:r>
    </w:p>
    <w:p w:rsidR="00B3206C" w:rsidRPr="00A957B7" w:rsidRDefault="00B3206C" w:rsidP="009823B8">
      <w:pPr>
        <w:numPr>
          <w:ilvl w:val="0"/>
          <w:numId w:val="2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Определять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высказывать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простые и общие для всех людей правила п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ведения при сотрудничестве (этические нормы);</w:t>
      </w:r>
    </w:p>
    <w:p w:rsidR="00B3206C" w:rsidRPr="00A957B7" w:rsidRDefault="00B3206C" w:rsidP="009823B8">
      <w:pPr>
        <w:numPr>
          <w:ilvl w:val="0"/>
          <w:numId w:val="26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делать выбор,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при поддержке др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гих участников группы и педагога, как поступить.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Метапредметными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программы внеурочной деятельности по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общеи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теллектуальному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“шахматы” – является формирование следующих униве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сальных учебных действий (УУД):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 УУД:</w:t>
      </w:r>
    </w:p>
    <w:p w:rsidR="00B3206C" w:rsidRPr="00A957B7" w:rsidRDefault="00B3206C" w:rsidP="009823B8">
      <w:pPr>
        <w:numPr>
          <w:ilvl w:val="0"/>
          <w:numId w:val="27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Определять </w:t>
      </w:r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формулировать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 на занятии с помощью учителя, а далее самостоятельно. </w:t>
      </w:r>
    </w:p>
    <w:p w:rsidR="00B3206C" w:rsidRPr="00A957B7" w:rsidRDefault="00B3206C" w:rsidP="009823B8">
      <w:pPr>
        <w:numPr>
          <w:ilvl w:val="0"/>
          <w:numId w:val="27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Проговаривать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действий.</w:t>
      </w:r>
    </w:p>
    <w:p w:rsidR="00B3206C" w:rsidRPr="00A957B7" w:rsidRDefault="00B3206C" w:rsidP="009823B8">
      <w:pPr>
        <w:numPr>
          <w:ilvl w:val="0"/>
          <w:numId w:val="27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Учить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высказывать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своё предположение (версию) на основе данного зад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ния, учить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работать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учителем плану, а в дальнейшем уметь самостоятельно планировать свою деятельность.</w:t>
      </w:r>
    </w:p>
    <w:p w:rsidR="00B3206C" w:rsidRPr="00A957B7" w:rsidRDefault="00B3206C" w:rsidP="009823B8">
      <w:pPr>
        <w:numPr>
          <w:ilvl w:val="0"/>
          <w:numId w:val="27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B3206C" w:rsidRPr="00A957B7" w:rsidRDefault="00B3206C" w:rsidP="009823B8">
      <w:pPr>
        <w:numPr>
          <w:ilvl w:val="0"/>
          <w:numId w:val="27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Учиться совместно с учителем и другими воспитанниками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давать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эмоци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нальную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оценку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деятельности на занятии.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тельных достижений (учебных успехов).</w:t>
      </w:r>
    </w:p>
    <w:p w:rsidR="00EA7AA0" w:rsidRPr="00A957B7" w:rsidRDefault="00EA7AA0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EA7AA0" w:rsidRPr="00A957B7" w:rsidRDefault="00EA7AA0" w:rsidP="009823B8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Добывать новые знания: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находить ответы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на вопросы, используя разные источники информации, свой жизненный опыт и информацию, полученную на з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нятии.</w:t>
      </w:r>
    </w:p>
    <w:p w:rsidR="00EA7AA0" w:rsidRPr="00A957B7" w:rsidRDefault="00EA7AA0" w:rsidP="009823B8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делать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выводы в результате 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вместной работы всей команды.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учебный материал и задания.</w:t>
      </w:r>
    </w:p>
    <w:p w:rsidR="00B3206C" w:rsidRPr="00A957B7" w:rsidRDefault="00B3206C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Коммуникативные УУД</w:t>
      </w:r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F86096" w:rsidRDefault="00B3206C" w:rsidP="009823B8">
      <w:pPr>
        <w:numPr>
          <w:ilvl w:val="0"/>
          <w:numId w:val="29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Умение донести свою позицию до других: оформлять свою мысль.</w:t>
      </w:r>
    </w:p>
    <w:p w:rsidR="00B3206C" w:rsidRPr="00A957B7" w:rsidRDefault="00B3206C" w:rsidP="009823B8">
      <w:pPr>
        <w:numPr>
          <w:ilvl w:val="0"/>
          <w:numId w:val="29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Слушать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понимать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речь других.</w:t>
      </w:r>
    </w:p>
    <w:p w:rsidR="00B3206C" w:rsidRPr="00A957B7" w:rsidRDefault="00B3206C" w:rsidP="009823B8">
      <w:pPr>
        <w:numPr>
          <w:ilvl w:val="0"/>
          <w:numId w:val="29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поведения в игре и след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вать им.</w:t>
      </w:r>
    </w:p>
    <w:p w:rsidR="00B3206C" w:rsidRPr="00A957B7" w:rsidRDefault="00B3206C" w:rsidP="009823B8">
      <w:pPr>
        <w:numPr>
          <w:ilvl w:val="0"/>
          <w:numId w:val="29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Рост личностного, интеллектуального и социального развития ребёнка, ра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витие коммуникативных способностей, инициативности, толерантности, самосто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тельности.</w:t>
      </w:r>
    </w:p>
    <w:p w:rsidR="00B3206C" w:rsidRPr="00A957B7" w:rsidRDefault="00B3206C" w:rsidP="009823B8">
      <w:pPr>
        <w:numPr>
          <w:ilvl w:val="0"/>
          <w:numId w:val="29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Приобретение теоретических знаний и практических навыков шахматной игре.</w:t>
      </w:r>
    </w:p>
    <w:p w:rsidR="00B3206C" w:rsidRPr="00A957B7" w:rsidRDefault="00B3206C" w:rsidP="009823B8">
      <w:pPr>
        <w:numPr>
          <w:ilvl w:val="0"/>
          <w:numId w:val="29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Освоение новых видов деятельности (дидактические игры и задания, игр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вые упражнения, соревнования). </w:t>
      </w:r>
    </w:p>
    <w:p w:rsidR="00A26AD1" w:rsidRPr="00A957B7" w:rsidRDefault="00A26AD1" w:rsidP="009823B8">
      <w:pPr>
        <w:pStyle w:val="ab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707142" w:rsidRPr="00A957B7" w:rsidRDefault="00707142" w:rsidP="00982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Начальный курс по обучению игре в шахматы</w:t>
      </w:r>
      <w:r w:rsidR="00F43FD3" w:rsidRPr="00A9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максимально прост и доступен мла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шим школьникам. </w:t>
      </w:r>
    </w:p>
    <w:p w:rsidR="00A445FB" w:rsidRPr="00A957B7" w:rsidRDefault="00A445FB" w:rsidP="009823B8">
      <w:pPr>
        <w:shd w:val="clear" w:color="auto" w:fill="FFFFFF"/>
        <w:tabs>
          <w:tab w:val="left" w:pos="642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Первый год обучения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9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33 шахматных занятия (одно занятие в неделю). </w:t>
      </w:r>
      <w:r w:rsidRPr="00A957B7">
        <w:rPr>
          <w:rFonts w:ascii="Times New Roman" w:hAnsi="Times New Roman" w:cs="Times New Roman"/>
          <w:color w:val="000000"/>
          <w:sz w:val="24"/>
          <w:szCs w:val="24"/>
          <w:lang w:val="en-US"/>
        </w:rPr>
        <w:t>Ha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каждом из занятий прорабатывается элементарный шахматный </w:t>
      </w:r>
      <w:r w:rsidRPr="00A957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материал с углубленной проработкой отдельных тем. Основной упор 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на занятиях делается на детальн</w:t>
      </w:r>
      <w:r w:rsidR="006F6A46">
        <w:rPr>
          <w:rFonts w:ascii="Times New Roman" w:hAnsi="Times New Roman" w:cs="Times New Roman"/>
          <w:color w:val="000000"/>
          <w:sz w:val="24"/>
          <w:szCs w:val="24"/>
        </w:rPr>
        <w:t>ом изучении силы и слабости каж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дой шахматной фигуры, ее игровых возможностей. В программе пр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дусмотрено, чтобы уже на первом этапе обучения дети могли сами оценивать сравнител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ную силу шахматных фигур, делать  </w:t>
      </w:r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выводы о том, что ладья, к примеру, сильнее коня, а ферзь сильнее 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ладьи.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для детей первых классов, но она может быть использ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вана на начальном этапе обучения во</w:t>
      </w:r>
      <w:r w:rsidR="006F6A46">
        <w:rPr>
          <w:rFonts w:ascii="Times New Roman" w:hAnsi="Times New Roman" w:cs="Times New Roman"/>
          <w:color w:val="000000"/>
          <w:sz w:val="24"/>
          <w:szCs w:val="24"/>
        </w:rPr>
        <w:t xml:space="preserve"> вторых классах. Это обеспечива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ется применением на з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нятиях доступных заданий по каждой теме для каждой возрастной гру</w:t>
      </w:r>
      <w:r w:rsidR="006F6A46">
        <w:rPr>
          <w:rFonts w:ascii="Times New Roman" w:hAnsi="Times New Roman" w:cs="Times New Roman"/>
          <w:color w:val="000000"/>
          <w:sz w:val="24"/>
          <w:szCs w:val="24"/>
        </w:rPr>
        <w:t>ппы детей. К пр</w:t>
      </w:r>
      <w:r w:rsidR="006F6A4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F6A46">
        <w:rPr>
          <w:rFonts w:ascii="Times New Roman" w:hAnsi="Times New Roman" w:cs="Times New Roman"/>
          <w:color w:val="000000"/>
          <w:sz w:val="24"/>
          <w:szCs w:val="24"/>
        </w:rPr>
        <w:t>меру, при изуче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нии игровых возможностей л</w:t>
      </w:r>
      <w:r w:rsidR="00930F79">
        <w:rPr>
          <w:rFonts w:ascii="Times New Roman" w:hAnsi="Times New Roman" w:cs="Times New Roman"/>
          <w:color w:val="000000"/>
          <w:sz w:val="24"/>
          <w:szCs w:val="24"/>
        </w:rPr>
        <w:t>адьи шестилетним детям предлага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ются более легкие дидактические задания, чем детям восьми лет, при этом последовательность изл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жения материала остается прежней.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концу учебного года дети должны знать: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3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шахматные термины: белое и черное поле, горизонталь, верти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каль, диагональ, центр, партнеры, начальное положение, белые, 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черные, ход, взятие, стоять под боем, вз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тие на проходе, длинная и 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короткая рокировка, шах, мат, пат, ничья;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57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названия шахматных фигур: ладья, слон, ферзь, конь, пешка, король; правила хода и взятия каждой фигуры.</w:t>
      </w:r>
      <w:proofErr w:type="gramEnd"/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концу учебного года дети должны уметь: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ориентироваться на шахматной доске;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играть каждой фигурой в отдельности и в совокупности с др</w:t>
      </w:r>
      <w:r w:rsidR="006F6A4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гими фигурами без н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рушений правил шахматного кодекса;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правильно помещать шахматную доску между партнерами;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правильно расставлять фигуры перед игрой;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различать горизонталь, вертикаль, диагональ;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рокировать;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объявлять шах;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ставить мат;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решать элементарные задачи на мат в один ход.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Тематика курса</w:t>
      </w:r>
    </w:p>
    <w:p w:rsidR="00A445FB" w:rsidRPr="00A957B7" w:rsidRDefault="00A445FB" w:rsidP="009823B8">
      <w:pPr>
        <w:shd w:val="clear" w:color="auto" w:fill="FFFFFF"/>
        <w:tabs>
          <w:tab w:val="left" w:pos="581"/>
        </w:tabs>
        <w:spacing w:after="0" w:line="240" w:lineRule="auto"/>
        <w:ind w:left="19" w:right="7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24"/>
          <w:sz w:val="24"/>
          <w:szCs w:val="24"/>
        </w:rPr>
        <w:t>1.</w:t>
      </w: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>ШАХМАТНАЯ ДОСКА</w:t>
      </w:r>
    </w:p>
    <w:p w:rsidR="00A445FB" w:rsidRPr="00A957B7" w:rsidRDefault="00A445FB" w:rsidP="009823B8">
      <w:pPr>
        <w:shd w:val="clear" w:color="auto" w:fill="FFFFFF"/>
        <w:tabs>
          <w:tab w:val="left" w:pos="581"/>
        </w:tabs>
        <w:spacing w:after="0" w:line="240" w:lineRule="auto"/>
        <w:ind w:left="19" w:right="7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Шахматная доска, белые и черные поля, горизонталь, вертикаль, диагональ, центр.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41"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0" w:right="7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«Горизонталь».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Двое играющих по очереди заполняют одну из горизонтальных линий шахматной доски кубиками (фишками, пешками и т. п.).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2" w:right="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«Вертикаль».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То же самое, но заполняется одна из вертикальных линий шах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матной доски.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«Диагональ».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То же самое, но заполняется одна из диагоналей шахматной доски.</w:t>
      </w:r>
    </w:p>
    <w:p w:rsidR="00A445FB" w:rsidRPr="00A957B7" w:rsidRDefault="00A445FB" w:rsidP="009823B8">
      <w:pPr>
        <w:shd w:val="clear" w:color="auto" w:fill="FFFFFF"/>
        <w:tabs>
          <w:tab w:val="left" w:pos="581"/>
        </w:tabs>
        <w:spacing w:after="0" w:line="240" w:lineRule="auto"/>
        <w:ind w:right="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ШАХМАТНЫЕ ФИГУРЫ</w:t>
      </w:r>
    </w:p>
    <w:p w:rsidR="00A445FB" w:rsidRPr="00A957B7" w:rsidRDefault="00A445FB" w:rsidP="009823B8">
      <w:pPr>
        <w:shd w:val="clear" w:color="auto" w:fill="FFFFFF"/>
        <w:tabs>
          <w:tab w:val="left" w:pos="581"/>
        </w:tabs>
        <w:spacing w:after="0" w:line="240" w:lineRule="auto"/>
        <w:ind w:left="19" w:right="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Белые, черные, ладья, слон, ферзь, конь, пешка, король.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48"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tabs>
          <w:tab w:val="left" w:pos="5059"/>
        </w:tabs>
        <w:spacing w:after="0" w:line="240" w:lineRule="auto"/>
        <w:ind w:left="7" w:right="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«Волшебный мешочек».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В непрозрачном мешочке по очереди прячутся все шах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матные фигуры, каждый из учеников на ощупь пытается определить, какая фигура спр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тана.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445FB" w:rsidRPr="00A957B7" w:rsidRDefault="00A445FB" w:rsidP="009823B8">
      <w:pPr>
        <w:shd w:val="clear" w:color="auto" w:fill="FFFFFF"/>
        <w:tabs>
          <w:tab w:val="left" w:pos="6374"/>
        </w:tabs>
        <w:spacing w:after="0" w:line="240" w:lineRule="auto"/>
        <w:ind w:left="14" w:right="38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«Угадай-ка».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Педагог словесно описывает одну из шахматных фигур, дети долж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ны догадаться, что это за фигура.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righ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«Секретная фигура».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фигуры стоят на столе учителя в один ряд, дети по 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очер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ди называют все шахматные фигуры, кроме «секретной», которая выбирается) 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заранее; вместо названия этой фигуры надо сказать: «Секрет».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2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«Угадай».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загадывает про себя одну из фигур, а дети по очереди пы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таются угадать,    какая фигура загадана.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«Что общего?»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берет две шахматные фигуры и спрашивает учеников, чем они похожи друг на друга. Чем отличаются? (Цветом, формой.)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31" w:right="2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«Большая и маленькая».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столе шесть разных фигур. Дети называют самую в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сокую фигуру и ставят ее в сторону. Задача: поставить все фигуры по высоте.</w:t>
      </w:r>
    </w:p>
    <w:p w:rsidR="00A445FB" w:rsidRPr="00A957B7" w:rsidRDefault="00A445FB" w:rsidP="009823B8">
      <w:pPr>
        <w:shd w:val="clear" w:color="auto" w:fill="FFFFFF"/>
        <w:tabs>
          <w:tab w:val="left" w:pos="58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НАЧАЛЬНАЯ РАССТАНОВКА ФИГУР</w:t>
      </w:r>
    </w:p>
    <w:p w:rsidR="00A445FB" w:rsidRPr="00A957B7" w:rsidRDefault="006F6A46" w:rsidP="009823B8">
      <w:pPr>
        <w:shd w:val="clear" w:color="auto" w:fill="FFFFFF"/>
        <w:tabs>
          <w:tab w:val="left" w:pos="583"/>
        </w:tabs>
        <w:spacing w:after="0" w:line="240" w:lineRule="auto"/>
        <w:ind w:left="2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Начальное положе</w:t>
      </w:r>
      <w:r w:rsidR="00A445FB" w:rsidRPr="00A957B7">
        <w:rPr>
          <w:rFonts w:ascii="Times New Roman" w:hAnsi="Times New Roman" w:cs="Times New Roman"/>
          <w:color w:val="000000"/>
          <w:sz w:val="24"/>
          <w:szCs w:val="24"/>
        </w:rPr>
        <w:t>ние (начальная позиция); расположение каждой из фигур в на</w:t>
      </w:r>
      <w:r w:rsidR="00A445FB"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чальной позиции; правило «ферзь любит свой цвет»; связь между </w:t>
      </w:r>
      <w:r w:rsidR="00A445FB"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горизонталями, верт</w:t>
      </w:r>
      <w:r w:rsidR="00A445FB"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A445FB"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калями, диагоналями и начальной расстанов</w:t>
      </w:r>
      <w:r w:rsidR="00A445FB" w:rsidRPr="00A957B7">
        <w:rPr>
          <w:rFonts w:ascii="Times New Roman" w:hAnsi="Times New Roman" w:cs="Times New Roman"/>
          <w:color w:val="000000"/>
          <w:sz w:val="24"/>
          <w:szCs w:val="24"/>
        </w:rPr>
        <w:t>кой фигур.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2"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«Мешочек».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Ученики по одной вынимают из мешочка шахматные фигуры и пост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пенно расставляют начальную позицию.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9" w:righ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«Да и нет».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берет две шахматные фигурки и спрашивает детей, стоят ли эти фигуры рядом в начальном положении.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9" w:right="2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«Мяч».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произносит какую-нибудь фразу о начальном положении, к прим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ру: «Ладья стоит в углу», и бросает мяч кому-то из учеников. Если утвержде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ние верно, то мяч следует поймать.</w:t>
      </w:r>
    </w:p>
    <w:p w:rsidR="00A445FB" w:rsidRPr="00A957B7" w:rsidRDefault="00A445FB" w:rsidP="009823B8">
      <w:pPr>
        <w:shd w:val="clear" w:color="auto" w:fill="FFFFFF"/>
        <w:tabs>
          <w:tab w:val="left" w:pos="583"/>
        </w:tabs>
        <w:spacing w:after="0" w:line="240" w:lineRule="auto"/>
        <w:ind w:left="22" w:right="5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>ХОДЫ И ВЗЯТИЕ ФИГУР</w:t>
      </w:r>
    </w:p>
    <w:p w:rsidR="00A445FB" w:rsidRPr="00A957B7" w:rsidRDefault="00A445FB" w:rsidP="009823B8">
      <w:pPr>
        <w:shd w:val="clear" w:color="auto" w:fill="FFFFFF"/>
        <w:tabs>
          <w:tab w:val="left" w:pos="583"/>
        </w:tabs>
        <w:spacing w:after="0" w:line="240" w:lineRule="auto"/>
        <w:ind w:left="22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(основная тема учебного курса).</w:t>
      </w:r>
    </w:p>
    <w:p w:rsidR="00A445FB" w:rsidRPr="00A957B7" w:rsidRDefault="00A445FB" w:rsidP="009823B8">
      <w:pPr>
        <w:shd w:val="clear" w:color="auto" w:fill="FFFFFF"/>
        <w:tabs>
          <w:tab w:val="left" w:pos="583"/>
        </w:tabs>
        <w:spacing w:after="0" w:line="240" w:lineRule="auto"/>
        <w:ind w:left="22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Правила хода и взятия каждой из фигур, игра «на уничтожение»,</w:t>
      </w:r>
      <w:proofErr w:type="spellStart"/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белопольные</w:t>
      </w:r>
      <w:proofErr w:type="spellEnd"/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</w:t>
      </w:r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нопольные</w:t>
      </w:r>
      <w:proofErr w:type="spellEnd"/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слоны, одноцветные и разноцветные 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слоны, качество, легкие и тяжелые фиг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ры, ладейные, коневые, слоновые, ферзевые, королевские пешки, взятие на проходе, пре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>вращение пешки.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2" w:right="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«Игра на уничтожение»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важнейшая игра курса. У ребенка формируется вну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ренний план действий, развивается аналитико-синтетическая функция мышле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ния и др. Педагог играет с учениками ограниченным числом фигур (чаще всего фигура против ф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гуры). Выигрывает тот, кто побьет все фигуры противника.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2" w:right="1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«Один в поле воин».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Белая фигура должна побить все черные фигуры, располо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женные на шахматной доске, уничтожая каждым ходом по фигуре (черные фигуры сч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таются заколдованными, недвижимыми).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7" w:right="1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«Лабиринт».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5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«Перехитри часовых».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Белая фигура должна достичь определенной клетки шах</w:t>
      </w:r>
      <w:r w:rsidRPr="00A957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матной доски, не становясь на «заминированные» поля и на поля, находящиеся под 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ударом черных фигур.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0" w:right="1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«Сними часовых».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Белая фигура должна побить все черные фигуры, избирает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ся 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кой маршрут передвижения по шахматной доске, чтобы белая фигура ни разу не оказ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лась под ударом черных фигур.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7" w:right="2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«Кратчайший путь».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минимальное число ходов белая фигура должна до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стичь определенной клетки шахматной доски.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«Захват контрольного поля».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Игра фигурой против фигуры ведется не с целью 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уничтожения, а с целью установить свою фигуру на определенное поле. При этом </w:t>
      </w:r>
      <w:r w:rsidRPr="00A957B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запрещ</w:t>
      </w:r>
      <w:r w:rsidRPr="00A957B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а</w:t>
      </w:r>
      <w:r w:rsidRPr="00A957B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ется ставить фигуры на клетки, находящиеся под ударом фигуры противника.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0" w:right="1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 контрольного поля».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Эта игра подобна предыдущей, но при точной игре обеих сторон не имеет победителя.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right="2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«Атака неприятельской фигуры».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Белая фигура должна за один ход напасть на черную фигуру, но так, чтобы не оказаться под боем.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«Двойной удар».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Белой фигурой надо напасть одновременно на две черные ф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гуры.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4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«Взятие».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нескольких возможных взятий надо выбрать лучшее — побить нез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щищенную фигуру.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4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Здесь нужно одной белой фигурой защитить другую, стоящую под б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ем.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2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«Выиграй фигуру».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Белые должны сделать такой ход, чтобы при любом ответе черных они проиграли одну из своих фигур.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9" w:right="2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«Ограничение подвижности».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Это разновидность «игры на уничтожение», но с «заминированными» полями. Выигрывает тот, кто побьет все фигуры против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ника.</w:t>
      </w:r>
    </w:p>
    <w:p w:rsidR="00A445FB" w:rsidRPr="00A957B7" w:rsidRDefault="00A445FB" w:rsidP="009823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A445FB" w:rsidRPr="00A957B7">
          <w:footerReference w:type="default" r:id="rId8"/>
          <w:pgSz w:w="11909" w:h="16834"/>
          <w:pgMar w:top="1134" w:right="850" w:bottom="1134" w:left="1701" w:header="720" w:footer="720" w:gutter="0"/>
          <w:cols w:space="720"/>
        </w:sectPr>
      </w:pP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Cs/>
          <w:color w:val="000000"/>
          <w:spacing w:val="54"/>
          <w:sz w:val="24"/>
          <w:szCs w:val="24"/>
        </w:rPr>
        <w:lastRenderedPageBreak/>
        <w:t>Примечание.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дидактические игры и задания из этого раздела (даже такие на первый взгляд странные, как «Лабиринт», «Перехитри часовых» и т. п., где присутс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вуют «заколдованные» фигуры и «заминированные» поля) моделируют в доступном для детей 6—7 лет виде те или иные реальные ситуации, с которыми сталкиваются шахмат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сты в игре на шахматной доске. При этом все игры и задания являются занимательными и ра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вивающими, 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эффективно способствуют тренингу образного и логического мыш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ления.</w:t>
      </w:r>
    </w:p>
    <w:p w:rsidR="00A445FB" w:rsidRPr="00A957B7" w:rsidRDefault="00A445FB" w:rsidP="009823B8">
      <w:pPr>
        <w:shd w:val="clear" w:color="auto" w:fill="FFFFFF"/>
        <w:tabs>
          <w:tab w:val="left" w:pos="574"/>
        </w:tabs>
        <w:spacing w:after="0" w:line="240" w:lineRule="auto"/>
        <w:ind w:left="12" w:right="5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ШАХМАТНОЙ ПАРТИИ</w:t>
      </w:r>
    </w:p>
    <w:p w:rsidR="00A445FB" w:rsidRPr="00A957B7" w:rsidRDefault="00A445FB" w:rsidP="009823B8">
      <w:pPr>
        <w:shd w:val="clear" w:color="auto" w:fill="FFFFFF"/>
        <w:tabs>
          <w:tab w:val="left" w:pos="574"/>
        </w:tabs>
        <w:spacing w:after="0" w:line="240" w:lineRule="auto"/>
        <w:ind w:left="12" w:right="5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Шах, мат, пат, ничья, мат в один ход, длинная и короткая рокировка и ее правила.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right="1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«Шах или не шах».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Приводится ряд положений, в которых ученики должны опр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делить: стоит ли король под шахом или нет.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«Дай шах».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объявить шах неприятельскому королю.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right="1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«Пять шахов».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Каждой из пяти белых фигур нужно объявить шах черному кор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лю.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 от шаха».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Белый король должен защититься от шаха.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right="19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«Мат или не мат».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Приводится ряд положений, в которых ученики должны опред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лить: дан ли мат черному королю.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right="2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«Первый шах».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Игра проводится всеми фигурами из начального положения. Выи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рывает тот, кто объявит первый шах.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right="22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«Рокировка».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Ученики должны определить, можно ли рокировать в тех или иных случаях.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right="2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45FB" w:rsidRPr="00A957B7" w:rsidRDefault="00A445FB" w:rsidP="009823B8">
      <w:pPr>
        <w:shd w:val="clear" w:color="auto" w:fill="FFFFFF"/>
        <w:tabs>
          <w:tab w:val="left" w:pos="574"/>
        </w:tabs>
        <w:spacing w:after="0" w:line="240" w:lineRule="auto"/>
        <w:ind w:left="12" w:right="29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ИГРА ВСЕМ</w:t>
      </w:r>
      <w:r w:rsidR="006F6A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ФИГУРАМИ ИЗ НАЧАЛЬНОГО ПОЛОЖЕ</w:t>
      </w: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A445FB" w:rsidRPr="00A957B7" w:rsidRDefault="00A445FB" w:rsidP="009823B8">
      <w:pPr>
        <w:shd w:val="clear" w:color="auto" w:fill="FFFFFF"/>
        <w:tabs>
          <w:tab w:val="left" w:pos="574"/>
        </w:tabs>
        <w:spacing w:after="0" w:line="240" w:lineRule="auto"/>
        <w:ind w:left="12" w:right="29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Самые общие представления о том, как начинать шахмат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ную партию.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24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«Два хода».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того чтобы ученик научился создавать и реализовывать у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ро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зы, он играет с педагогом следующим образом: на каждый ход учителя ученик отвечает двумя своими ходами.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24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6A46" w:rsidRDefault="006F6A46" w:rsidP="009823B8">
      <w:pPr>
        <w:shd w:val="clear" w:color="auto" w:fill="FFFFFF"/>
        <w:spacing w:after="0" w:line="240" w:lineRule="auto"/>
        <w:ind w:left="36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F6A46" w:rsidRDefault="006F6A46" w:rsidP="009823B8">
      <w:pPr>
        <w:shd w:val="clear" w:color="auto" w:fill="FFFFFF"/>
        <w:spacing w:after="0" w:line="240" w:lineRule="auto"/>
        <w:ind w:left="36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F6A46" w:rsidRDefault="006F6A46" w:rsidP="009823B8">
      <w:pPr>
        <w:shd w:val="clear" w:color="auto" w:fill="FFFFFF"/>
        <w:spacing w:after="0" w:line="240" w:lineRule="auto"/>
        <w:ind w:left="36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445FB" w:rsidRPr="00A957B7" w:rsidRDefault="00A445FB" w:rsidP="009823B8">
      <w:pPr>
        <w:shd w:val="clear" w:color="auto" w:fill="FFFFFF"/>
        <w:spacing w:after="0" w:line="240" w:lineRule="auto"/>
        <w:ind w:left="36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Второй год обучения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right="2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второго года обучения предназначена для вторых </w:t>
      </w:r>
      <w:r w:rsidRPr="00A957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классов начальной школы. Однако она 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может быть реализована в трет</w:t>
      </w:r>
      <w:r w:rsidR="006F6A46">
        <w:rPr>
          <w:rFonts w:ascii="Times New Roman" w:hAnsi="Times New Roman" w:cs="Times New Roman"/>
          <w:color w:val="000000"/>
          <w:sz w:val="24"/>
          <w:szCs w:val="24"/>
        </w:rPr>
        <w:t>ьих классах, если программа пер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вого года обучения была пройдена во </w:t>
      </w:r>
      <w:r w:rsidRPr="00A957B7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классе.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9" w:right="1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предусматривает 34 учебных занятия, по одному уроку в неделю. Если на первом </w:t>
      </w:r>
      <w:r w:rsidR="00930F79">
        <w:rPr>
          <w:rFonts w:ascii="Times New Roman" w:hAnsi="Times New Roman" w:cs="Times New Roman"/>
          <w:color w:val="000000"/>
          <w:sz w:val="24"/>
          <w:szCs w:val="24"/>
        </w:rPr>
        <w:t>году обучения большая часть вре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мени отводилась изучению силы и слаб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сти каждой шахматной фигуры, то теперь много занятий посвящено простейшим методам реализации материального и</w:t>
      </w:r>
      <w:r w:rsidR="00930F79">
        <w:rPr>
          <w:rFonts w:ascii="Times New Roman" w:hAnsi="Times New Roman" w:cs="Times New Roman"/>
          <w:color w:val="000000"/>
          <w:sz w:val="24"/>
          <w:szCs w:val="24"/>
        </w:rPr>
        <w:t xml:space="preserve"> позиционного преимущества. Важ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ным достижением в овл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дении</w:t>
      </w:r>
      <w:r w:rsidR="00930F79">
        <w:rPr>
          <w:rFonts w:ascii="Times New Roman" w:hAnsi="Times New Roman" w:cs="Times New Roman"/>
          <w:color w:val="000000"/>
          <w:sz w:val="24"/>
          <w:szCs w:val="24"/>
        </w:rPr>
        <w:t xml:space="preserve"> шахматными основами явится уме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ние малышей ставить мат.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4" w:righ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Учебный курс включает в себя шесть тем: «Краткая история шахмат», «Шахма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ная нотация», «Ценность шахматных фигур», «Техника </w:t>
      </w:r>
      <w:proofErr w:type="spellStart"/>
      <w:r w:rsidRPr="00A957B7">
        <w:rPr>
          <w:rFonts w:ascii="Times New Roman" w:hAnsi="Times New Roman" w:cs="Times New Roman"/>
          <w:color w:val="000000"/>
          <w:sz w:val="24"/>
          <w:szCs w:val="24"/>
        </w:rPr>
        <w:t>матования</w:t>
      </w:r>
      <w:proofErr w:type="spellEnd"/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одинокого короля», «До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тижение мата без жертвы материала», «Шахматная комбинация».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концу учебного года дети должны знать: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обозначение горизонталей, вертикалей, полей, шахматных фи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>гур;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ценность шахматных фигур, сравнительную силу фигур.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концу учебного года дети должны уметь: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записывать шахматную партию;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right="1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матовать одинокого короля двумя ладьями, ферзем и ладьей, королем и ферзем, к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ролем и ладьей;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проводить элементарные комбинации.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7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Тематика курса</w:t>
      </w:r>
    </w:p>
    <w:p w:rsidR="00A445FB" w:rsidRPr="00A957B7" w:rsidRDefault="00A445FB" w:rsidP="009823B8">
      <w:pPr>
        <w:widowControl w:val="0"/>
        <w:numPr>
          <w:ilvl w:val="0"/>
          <w:numId w:val="33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 w:line="240" w:lineRule="auto"/>
        <w:ind w:left="2" w:right="34" w:firstLine="567"/>
        <w:contextualSpacing/>
        <w:jc w:val="both"/>
        <w:rPr>
          <w:rFonts w:ascii="Times New Roman" w:hAnsi="Times New Roman" w:cs="Times New Roman"/>
          <w:bCs/>
          <w:color w:val="000000"/>
          <w:spacing w:val="-24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КРАТКАЯ ИСТОРИЯ ШАХМАТ</w:t>
      </w:r>
    </w:p>
    <w:p w:rsidR="00A445FB" w:rsidRPr="00A957B7" w:rsidRDefault="00A445FB" w:rsidP="009823B8">
      <w:pPr>
        <w:shd w:val="clear" w:color="auto" w:fill="FFFFFF"/>
        <w:tabs>
          <w:tab w:val="left" w:pos="564"/>
        </w:tabs>
        <w:spacing w:after="0" w:line="240" w:lineRule="auto"/>
        <w:ind w:left="2" w:right="3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Рождение шахмат. От чатуранги к </w:t>
      </w:r>
      <w:proofErr w:type="spellStart"/>
      <w:r w:rsidRPr="00A957B7">
        <w:rPr>
          <w:rFonts w:ascii="Times New Roman" w:hAnsi="Times New Roman" w:cs="Times New Roman"/>
          <w:color w:val="000000"/>
          <w:sz w:val="24"/>
          <w:szCs w:val="24"/>
        </w:rPr>
        <w:t>шатранджу</w:t>
      </w:r>
      <w:proofErr w:type="spellEnd"/>
      <w:r w:rsidRPr="00A957B7">
        <w:rPr>
          <w:rFonts w:ascii="Times New Roman" w:hAnsi="Times New Roman" w:cs="Times New Roman"/>
          <w:color w:val="000000"/>
          <w:sz w:val="24"/>
          <w:szCs w:val="24"/>
        </w:rPr>
        <w:t>. Шахматы проникают в Европу. Че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пионы мира по шахматам.</w:t>
      </w:r>
    </w:p>
    <w:p w:rsidR="00A445FB" w:rsidRPr="00A957B7" w:rsidRDefault="00A445FB" w:rsidP="009823B8">
      <w:pPr>
        <w:widowControl w:val="0"/>
        <w:numPr>
          <w:ilvl w:val="0"/>
          <w:numId w:val="33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 w:line="240" w:lineRule="auto"/>
        <w:ind w:left="2" w:right="34" w:firstLine="567"/>
        <w:contextualSpacing/>
        <w:jc w:val="both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>ШАХМАТНАЯ НОТАЦИЯ</w:t>
      </w:r>
    </w:p>
    <w:p w:rsidR="00A445FB" w:rsidRPr="00A957B7" w:rsidRDefault="00930F79" w:rsidP="009823B8">
      <w:pPr>
        <w:shd w:val="clear" w:color="auto" w:fill="FFFFFF"/>
        <w:tabs>
          <w:tab w:val="left" w:pos="564"/>
        </w:tabs>
        <w:spacing w:after="0" w:line="240" w:lineRule="auto"/>
        <w:ind w:left="2" w:right="3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Обозначение горизонталей и вер</w:t>
      </w:r>
      <w:r w:rsidR="00A445FB" w:rsidRPr="00A957B7">
        <w:rPr>
          <w:rFonts w:ascii="Times New Roman" w:hAnsi="Times New Roman" w:cs="Times New Roman"/>
          <w:color w:val="000000"/>
          <w:sz w:val="24"/>
          <w:szCs w:val="24"/>
        </w:rPr>
        <w:t>тикалей, полей, шахматных фигур. Краткая и по</w:t>
      </w:r>
      <w:r w:rsidR="00A445FB" w:rsidRPr="00A957B7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A445FB" w:rsidRPr="00A957B7">
        <w:rPr>
          <w:rFonts w:ascii="Times New Roman" w:hAnsi="Times New Roman" w:cs="Times New Roman"/>
          <w:color w:val="000000"/>
          <w:sz w:val="24"/>
          <w:szCs w:val="24"/>
        </w:rPr>
        <w:t>ная шахматная нотация. Запись шахматной п</w:t>
      </w:r>
      <w:r>
        <w:rPr>
          <w:rFonts w:ascii="Times New Roman" w:hAnsi="Times New Roman" w:cs="Times New Roman"/>
          <w:color w:val="000000"/>
          <w:sz w:val="24"/>
          <w:szCs w:val="24"/>
        </w:rPr>
        <w:t>артии. Запись начального положе</w:t>
      </w:r>
      <w:r w:rsidR="00A445FB" w:rsidRPr="00A957B7">
        <w:rPr>
          <w:rFonts w:ascii="Times New Roman" w:hAnsi="Times New Roman" w:cs="Times New Roman"/>
          <w:color w:val="000000"/>
          <w:sz w:val="24"/>
          <w:szCs w:val="24"/>
        </w:rPr>
        <w:t>ния.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2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3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«Назови вертикаль».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показывает одну из вертикалей, ученики должны н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звать ее (например: «Вертикаль «е»). Так школьники называют все вертикали.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5" w:righ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Затем педагог спрашивает: «На какой вертикали в начальной позиции стоят коро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ли? Ферзи? Королевские слоны? Ферзевые ладьи?» И т. п.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7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«Назови горизонталь».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Это задание подобно предыдущему, но дети выявляют г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ризонталь (например: «Вторая горизонталь»).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7" w:right="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«Назови диагональ».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 здесь определяется диагональ (например: «Диагональ 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а5»).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7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«Какого цвета поле?»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Учитель называет какое-либо поле и просит определить его цвет.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7" w:right="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«Кто быстрее».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доске вызываются два ученика, и педагог предлагает им 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найти на демонстрационной доске определенное поле. Выигрывает тот, кто сделает 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это быстрее.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5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«Вижу цель».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Учитель задумывает одно из полей и предлагает ребятам угадать 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его. Учитель уточняет ответы учащихся</w:t>
      </w:r>
    </w:p>
    <w:p w:rsidR="00A445FB" w:rsidRPr="00A957B7" w:rsidRDefault="00A445FB" w:rsidP="009823B8">
      <w:pPr>
        <w:shd w:val="clear" w:color="auto" w:fill="FFFFFF"/>
        <w:tabs>
          <w:tab w:val="left" w:pos="569"/>
        </w:tabs>
        <w:spacing w:after="0" w:line="240" w:lineRule="auto"/>
        <w:ind w:left="10" w:right="17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>ЦЕННОСТЬ ШАХМАТНЫХ ФИГУР</w:t>
      </w:r>
    </w:p>
    <w:p w:rsidR="00A445FB" w:rsidRPr="00A957B7" w:rsidRDefault="00A445FB" w:rsidP="009823B8">
      <w:pPr>
        <w:shd w:val="clear" w:color="auto" w:fill="FFFFFF"/>
        <w:tabs>
          <w:tab w:val="left" w:pos="569"/>
        </w:tabs>
        <w:spacing w:after="0" w:line="240" w:lineRule="auto"/>
        <w:ind w:left="10" w:righ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Ценность фигур. Срав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>нительная сила фигур. Достижение материального перев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са. Спо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>собы защиты.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7" w:right="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«Кто сильнее».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показывает детям две фигуры и спрашивает: «Какая ф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гура сильнее? На сколько очков?»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5" w:right="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«Обе армии равны».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ставит на столе от одной до четырех фигур и просит ребят расположить на своих шахматных досках другие наборы фигур так, чтобы су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мы очков в армиях учителя и ученика были равны.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0" w:right="1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«Выигрыш материала».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расставляет на демонстрационной доске учеб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ные положения, в которых белые должны достичь материального перевеса.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2" w:right="14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учебных положениях требуется найти ход, позволяющий сохра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нить материальное равенство.</w:t>
      </w:r>
    </w:p>
    <w:p w:rsidR="00A445FB" w:rsidRPr="00A957B7" w:rsidRDefault="00A445FB" w:rsidP="009823B8">
      <w:pPr>
        <w:shd w:val="clear" w:color="auto" w:fill="FFFFFF"/>
        <w:tabs>
          <w:tab w:val="left" w:pos="63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>ТЕХНИКА МАТОВАНИЯ ОДИНОКОГО КОРОЛЯ</w:t>
      </w:r>
    </w:p>
    <w:p w:rsidR="00A445FB" w:rsidRPr="00A957B7" w:rsidRDefault="00A445FB" w:rsidP="009823B8">
      <w:pPr>
        <w:shd w:val="clear" w:color="auto" w:fill="FFFFFF"/>
        <w:tabs>
          <w:tab w:val="left" w:pos="631"/>
        </w:tabs>
        <w:spacing w:after="0" w:line="240" w:lineRule="auto"/>
        <w:ind w:lef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Две </w:t>
      </w:r>
      <w:r w:rsidRPr="00A957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ладьи против короля. Ферзь и ладья против короля. Король и ферзь 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против к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роля. Король и ладья против короля.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«Шах или мат».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Шах или мат черному королю?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«Мат или пат».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Нужно определить, мат или пат на шахматной доске.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«Мат в один ход».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объявить мат в один ход черному королю.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 крайнюю линию».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Белыми надо сделать такой ход, чтобы черный король 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ступил на одну из крайних вертикалей или горизонталей.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 угол».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сделать такой ход, чтобы черным пришлось отойти коро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лем на угловое поле.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«Ограниченный король».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Надо сделать ход, после которого у черного короля ост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нется наименьшее количество полей для отхода.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45FB" w:rsidRPr="00A957B7" w:rsidRDefault="00A445FB" w:rsidP="009823B8">
      <w:pPr>
        <w:shd w:val="clear" w:color="auto" w:fill="FFFFFF"/>
        <w:tabs>
          <w:tab w:val="left" w:pos="557"/>
        </w:tabs>
        <w:spacing w:after="0" w:line="240" w:lineRule="auto"/>
        <w:ind w:left="7" w:right="17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МАТА БЕЗ ЖЕРТВЫ МАТЕРИАЛА</w:t>
      </w:r>
    </w:p>
    <w:p w:rsidR="00A445FB" w:rsidRPr="00A957B7" w:rsidRDefault="00A445FB" w:rsidP="009823B8">
      <w:pPr>
        <w:shd w:val="clear" w:color="auto" w:fill="FFFFFF"/>
        <w:tabs>
          <w:tab w:val="left" w:pos="557"/>
        </w:tabs>
        <w:spacing w:after="0" w:line="240" w:lineRule="auto"/>
        <w:ind w:left="7" w:righ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положения на мат в два хода в дебюте, миттельшпиле и энд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>шпиле (н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чале, середине и конце игры). Защита от мата.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right="1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«Объяви мат в два хода».</w:t>
      </w:r>
      <w:r w:rsidRPr="00A957B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В учебных положениях белые начинают и дают мат в 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>два хода.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right="1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«Защитись от мата».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найти ход, позволяющий избежать мага в один ход.</w:t>
      </w:r>
    </w:p>
    <w:p w:rsidR="00A445FB" w:rsidRPr="00CB6496" w:rsidRDefault="00A445FB" w:rsidP="009823B8">
      <w:pPr>
        <w:shd w:val="clear" w:color="auto" w:fill="FFFFFF"/>
        <w:spacing w:after="0" w:line="240" w:lineRule="auto"/>
        <w:ind w:left="2" w:right="2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</w:rPr>
        <w:t>ШАХМАТНАЯ КОМБИНАЦИЯ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righ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>Достижение мата путем жертвы шахматного материал</w:t>
      </w:r>
      <w:r w:rsidR="00930F79">
        <w:rPr>
          <w:rFonts w:ascii="Times New Roman" w:hAnsi="Times New Roman" w:cs="Times New Roman"/>
          <w:color w:val="000000"/>
          <w:sz w:val="24"/>
          <w:szCs w:val="24"/>
        </w:rPr>
        <w:t>а (матовые комбинации). Т</w:t>
      </w:r>
      <w:r w:rsidR="00930F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30F79">
        <w:rPr>
          <w:rFonts w:ascii="Times New Roman" w:hAnsi="Times New Roman" w:cs="Times New Roman"/>
          <w:color w:val="000000"/>
          <w:sz w:val="24"/>
          <w:szCs w:val="24"/>
        </w:rPr>
        <w:t>пы ма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товых комбинаций: темы разрушения королевского прикрытия, от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>влечения, завл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чения, блокировки, освобождения пространства, уничтожения защиты и др. Ша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t>матные комбинации, ведущие к достижению материального перевеса. Комбинации для достиже</w:t>
      </w:r>
      <w:r w:rsidRPr="00A957B7">
        <w:rPr>
          <w:rFonts w:ascii="Times New Roman" w:hAnsi="Times New Roman" w:cs="Times New Roman"/>
          <w:color w:val="000000"/>
          <w:sz w:val="24"/>
          <w:szCs w:val="24"/>
        </w:rPr>
        <w:softHyphen/>
        <w:t>ния ничьей (комбинации на вечный шах, патовые комбинации и ДР).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1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righ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«Объяви мат в два хода».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пожертвовать материал и дать мат в два хода.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«Сделай ничью».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пожертвовать материал и достичь ничьей.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left="2" w:right="12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«Выигрыш материала».</w:t>
      </w:r>
      <w:r w:rsidRPr="00A95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Надо провести простейшую двухходовую комбинацию и добиться материального перевеса.</w:t>
      </w:r>
    </w:p>
    <w:p w:rsidR="006027C6" w:rsidRDefault="006027C6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027C6" w:rsidRDefault="006027C6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027C6" w:rsidRDefault="006027C6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027C6" w:rsidRDefault="006027C6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027C6" w:rsidRDefault="006027C6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CB7850" w:rsidRDefault="00CB7850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CB7850" w:rsidRDefault="00CB7850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CB7850" w:rsidRDefault="00CB7850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Третий год обучения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445FB" w:rsidRPr="00A957B7" w:rsidRDefault="00A445FB" w:rsidP="009823B8">
      <w:pPr>
        <w:tabs>
          <w:tab w:val="left" w:pos="8460"/>
          <w:tab w:val="left" w:pos="990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7B7">
        <w:rPr>
          <w:rFonts w:ascii="Times New Roman" w:hAnsi="Times New Roman" w:cs="Times New Roman"/>
          <w:sz w:val="24"/>
          <w:szCs w:val="24"/>
        </w:rPr>
        <w:t>Программа “Шахматы, третий год” предназначена для III класса начальной шк</w:t>
      </w:r>
      <w:r w:rsidRPr="00A957B7">
        <w:rPr>
          <w:rFonts w:ascii="Times New Roman" w:hAnsi="Times New Roman" w:cs="Times New Roman"/>
          <w:sz w:val="24"/>
          <w:szCs w:val="24"/>
        </w:rPr>
        <w:t>о</w:t>
      </w:r>
      <w:r w:rsidRPr="00A957B7">
        <w:rPr>
          <w:rFonts w:ascii="Times New Roman" w:hAnsi="Times New Roman" w:cs="Times New Roman"/>
          <w:sz w:val="24"/>
          <w:szCs w:val="24"/>
        </w:rPr>
        <w:t>лы. Однако она может быть реализована и во II классе, если программа первого и второго года обучения была пройдена в I классе.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Материал третьего года обучения сложнее материала первых лет обучения. На осн</w:t>
      </w:r>
      <w:r w:rsidRPr="00A957B7">
        <w:t>о</w:t>
      </w:r>
      <w:r w:rsidRPr="00A957B7">
        <w:t>ве ранее приобретенных знаний и умений ребята углубляют представления во всех трех стадиях шахматной партии. При этом из всего обилия шахматного материала забо</w:t>
      </w:r>
      <w:r w:rsidRPr="00A957B7">
        <w:t>т</w:t>
      </w:r>
      <w:r w:rsidRPr="00A957B7">
        <w:t>ливо отбирается не только доступный, но и максимально ориентированный на развитие мат</w:t>
      </w:r>
      <w:r w:rsidRPr="00A957B7">
        <w:t>е</w:t>
      </w:r>
      <w:r w:rsidRPr="00A957B7">
        <w:t>риал.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bCs/>
        </w:rPr>
      </w:pPr>
      <w:r w:rsidRPr="00A957B7">
        <w:rPr>
          <w:b/>
          <w:bCs/>
        </w:rPr>
        <w:t>ПРИМЕРНАЯ ТЕМАТИКА КУРСА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 xml:space="preserve">1. </w:t>
      </w:r>
      <w:r w:rsidRPr="00A957B7">
        <w:rPr>
          <w:b/>
        </w:rPr>
        <w:t>ОСНОВЫ ДЕБЮТА.</w:t>
      </w:r>
      <w:r w:rsidRPr="00A957B7">
        <w:t xml:space="preserve"> 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A957B7">
        <w:t>повторюшки-хрюшки</w:t>
      </w:r>
      <w:proofErr w:type="spellEnd"/>
      <w:r w:rsidRPr="00A957B7">
        <w:t>”. Принципы игры в дебюте. Быстрейшее развитие ф</w:t>
      </w:r>
      <w:r w:rsidRPr="00A957B7">
        <w:t>и</w:t>
      </w:r>
      <w:r w:rsidRPr="00A957B7">
        <w:t>гур. Понятие о темпе. Гамбиты. Наказание “</w:t>
      </w:r>
      <w:proofErr w:type="spellStart"/>
      <w:r w:rsidRPr="00A957B7">
        <w:t>пешкоедов</w:t>
      </w:r>
      <w:proofErr w:type="spellEnd"/>
      <w:r w:rsidRPr="00A957B7">
        <w:t>”. Борьба за центр. Безопасная п</w:t>
      </w:r>
      <w:r w:rsidRPr="00A957B7">
        <w:t>о</w:t>
      </w:r>
      <w:r w:rsidRPr="00A957B7">
        <w:t>зиция короля. Гармоничное пешечное расположение. Связка в дебюте. Коротко о деб</w:t>
      </w:r>
      <w:r w:rsidRPr="00A957B7">
        <w:t>ю</w:t>
      </w:r>
      <w:r w:rsidRPr="00A957B7">
        <w:t>тах.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A957B7">
        <w:rPr>
          <w:i/>
          <w:iCs/>
        </w:rPr>
        <w:t>Дидактические задания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 xml:space="preserve">“Мат в 1 ход”, “Поставь мат в 1 ход </w:t>
      </w:r>
      <w:proofErr w:type="spellStart"/>
      <w:r w:rsidRPr="00A957B7">
        <w:rPr>
          <w:b/>
        </w:rPr>
        <w:t>нерокированному</w:t>
      </w:r>
      <w:proofErr w:type="spellEnd"/>
      <w:r w:rsidRPr="00A957B7">
        <w:rPr>
          <w:b/>
        </w:rPr>
        <w:t xml:space="preserve"> королю”, “Поставь де</w:t>
      </w:r>
      <w:r w:rsidRPr="00A957B7">
        <w:rPr>
          <w:b/>
        </w:rPr>
        <w:t>т</w:t>
      </w:r>
      <w:r w:rsidRPr="00A957B7">
        <w:rPr>
          <w:b/>
        </w:rPr>
        <w:t xml:space="preserve">ский мат” </w:t>
      </w:r>
      <w:r w:rsidRPr="00A957B7">
        <w:t>Белые или черные начинают и объявляют противнику мат в 1 ход.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“Поймай ладью”, “Поймай ферзя”.</w:t>
      </w:r>
      <w:r w:rsidRPr="00A957B7">
        <w:t xml:space="preserve"> Здесь надо найти ход, после которого рано введенная в игру фигура противника неизбежно теряется или проигрывается за более сл</w:t>
      </w:r>
      <w:r w:rsidRPr="00A957B7">
        <w:t>а</w:t>
      </w:r>
      <w:r w:rsidRPr="00A957B7">
        <w:t>бую фигуру.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“</w:t>
      </w:r>
      <w:r w:rsidRPr="00A957B7">
        <w:rPr>
          <w:b/>
        </w:rPr>
        <w:t>Защита от мата”</w:t>
      </w:r>
      <w:r w:rsidRPr="00A957B7">
        <w:t xml:space="preserve"> Требуется найти ход, позволяющий избежать мата в 1 ход (как правило, в данном разделе в отличие от второго года обучения таких ходов несколько).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“Выведи фигуру”</w:t>
      </w:r>
      <w:r w:rsidRPr="00A957B7">
        <w:t xml:space="preserve"> Здесь определяется, какую фигуру на какое поле лучше ра</w:t>
      </w:r>
      <w:r w:rsidRPr="00A957B7">
        <w:t>з</w:t>
      </w:r>
      <w:r w:rsidRPr="00A957B7">
        <w:t>вить.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“Поставить мат в 1 ход “</w:t>
      </w:r>
      <w:proofErr w:type="spellStart"/>
      <w:r w:rsidRPr="00A957B7">
        <w:rPr>
          <w:b/>
        </w:rPr>
        <w:t>повторюшке</w:t>
      </w:r>
      <w:proofErr w:type="spellEnd"/>
      <w:r w:rsidRPr="00A957B7">
        <w:t>”. Требуется объявить мат противнику, кот</w:t>
      </w:r>
      <w:r w:rsidRPr="00A957B7">
        <w:t>о</w:t>
      </w:r>
      <w:r w:rsidRPr="00A957B7">
        <w:t>рый слепо копирует ваши ходы.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“Мат в 2 хода”.</w:t>
      </w:r>
      <w:r w:rsidRPr="00A957B7">
        <w:t xml:space="preserve"> В учебных положениях белые начинают и дают черным мат в 2 х</w:t>
      </w:r>
      <w:r w:rsidRPr="00A957B7">
        <w:t>о</w:t>
      </w:r>
      <w:r w:rsidRPr="00A957B7">
        <w:t>да.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lastRenderedPageBreak/>
        <w:t>“Выигрыш материала”, “Накажи “</w:t>
      </w:r>
      <w:proofErr w:type="spellStart"/>
      <w:r w:rsidRPr="00A957B7">
        <w:rPr>
          <w:b/>
        </w:rPr>
        <w:t>пешкоеда</w:t>
      </w:r>
      <w:proofErr w:type="spellEnd"/>
      <w:r w:rsidRPr="00A957B7">
        <w:rPr>
          <w:b/>
        </w:rPr>
        <w:t>”.</w:t>
      </w:r>
      <w:r w:rsidRPr="00A957B7">
        <w:t xml:space="preserve"> Надо провести маневр, позволя</w:t>
      </w:r>
      <w:r w:rsidRPr="00A957B7">
        <w:t>ю</w:t>
      </w:r>
      <w:r w:rsidRPr="00A957B7">
        <w:t>щий получить материальное преимущество.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“Можно ли побить пешку?”.</w:t>
      </w:r>
      <w:r w:rsidRPr="00A957B7">
        <w:t xml:space="preserve"> Требуется определить, не приведет ли выигрыш пе</w:t>
      </w:r>
      <w:r w:rsidRPr="00A957B7">
        <w:t>ш</w:t>
      </w:r>
      <w:r w:rsidRPr="00A957B7">
        <w:t>ки к проигрышу материала или мату.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“Захвати центр”.</w:t>
      </w:r>
      <w:r w:rsidRPr="00A957B7">
        <w:t xml:space="preserve"> Надо найти ход, ведущий к захвату центра.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“Можно ли сделать рокировку?”.</w:t>
      </w:r>
      <w:r w:rsidRPr="00A957B7">
        <w:t xml:space="preserve"> Тут надо определить, не нарушат ли белые пр</w:t>
      </w:r>
      <w:r w:rsidRPr="00A957B7">
        <w:t>а</w:t>
      </w:r>
      <w:r w:rsidRPr="00A957B7">
        <w:t>вила игры, если рокируют.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“В какую сторону можно рокировать?”.</w:t>
      </w:r>
      <w:r w:rsidRPr="00A957B7">
        <w:t xml:space="preserve"> В этом задании определяется сторона, р</w:t>
      </w:r>
      <w:r w:rsidRPr="00A957B7">
        <w:t>о</w:t>
      </w:r>
      <w:r w:rsidRPr="00A957B7">
        <w:t>кируя в которую белые не нарушают правил игры.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“Чем бить черную фигуру?”.</w:t>
      </w:r>
      <w:r w:rsidRPr="00A957B7">
        <w:t xml:space="preserve"> Здесь надо выполнить взятие, позволяющее изб</w:t>
      </w:r>
      <w:r w:rsidRPr="00A957B7">
        <w:t>е</w:t>
      </w:r>
      <w:r w:rsidRPr="00A957B7">
        <w:t>жать сдвоения пешек.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</w:t>
      </w:r>
      <w:proofErr w:type="spellStart"/>
      <w:r w:rsidRPr="00A957B7">
        <w:rPr>
          <w:b/>
        </w:rPr>
        <w:t>Сдвой</w:t>
      </w:r>
      <w:proofErr w:type="spellEnd"/>
      <w:r w:rsidRPr="00A957B7">
        <w:rPr>
          <w:b/>
        </w:rPr>
        <w:t xml:space="preserve"> противнику пешки”.</w:t>
      </w:r>
      <w:r w:rsidRPr="00A957B7">
        <w:t xml:space="preserve"> Тут требуется так побить неприятельскую фигуру, чтобы у противника образовались сдвоенные пешки.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bCs/>
          <w:i/>
          <w:iCs/>
        </w:rPr>
      </w:pPr>
      <w:r w:rsidRPr="00A957B7">
        <w:rPr>
          <w:b/>
          <w:bCs/>
          <w:i/>
          <w:iCs/>
        </w:rPr>
        <w:t>К концу учебного года дети должны знать: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принципы игры в дебюте;</w:t>
      </w:r>
    </w:p>
    <w:p w:rsidR="00A445FB" w:rsidRPr="00A957B7" w:rsidRDefault="00A445FB" w:rsidP="009823B8">
      <w:pPr>
        <w:pStyle w:val="a6"/>
        <w:tabs>
          <w:tab w:val="center" w:pos="5387"/>
        </w:tabs>
        <w:spacing w:before="0" w:beforeAutospacing="0" w:after="0" w:afterAutospacing="0"/>
        <w:ind w:firstLine="567"/>
        <w:contextualSpacing/>
        <w:jc w:val="both"/>
      </w:pPr>
      <w:r w:rsidRPr="00A957B7">
        <w:t>основные тактические приемы;</w:t>
      </w:r>
      <w:r w:rsidRPr="00A957B7">
        <w:tab/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что означают термины: дебют, темп, оппозиция, ключевые поля.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bCs/>
          <w:i/>
          <w:iCs/>
        </w:rPr>
      </w:pPr>
      <w:r w:rsidRPr="00A957B7">
        <w:rPr>
          <w:b/>
          <w:bCs/>
          <w:i/>
          <w:iCs/>
        </w:rPr>
        <w:t>К концу учебного года дети должны уметь: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грамотно располагать шахматные фигуры в дебюте; находить несложные тактич</w:t>
      </w:r>
      <w:r w:rsidRPr="00A957B7">
        <w:t>е</w:t>
      </w:r>
      <w:r w:rsidRPr="00A957B7">
        <w:t>ские удары и проводить комбинации;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точно разыгрывать простейшие окончания.</w:t>
      </w:r>
    </w:p>
    <w:p w:rsidR="00A445FB" w:rsidRPr="00A957B7" w:rsidRDefault="00A445FB" w:rsidP="009823B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957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Четвертый год обучения</w:t>
      </w:r>
    </w:p>
    <w:p w:rsidR="00A445FB" w:rsidRPr="00A957B7" w:rsidRDefault="00A445FB" w:rsidP="009823B8">
      <w:pPr>
        <w:tabs>
          <w:tab w:val="left" w:pos="8460"/>
          <w:tab w:val="left" w:pos="990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5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7B7">
        <w:rPr>
          <w:rFonts w:ascii="Times New Roman" w:hAnsi="Times New Roman" w:cs="Times New Roman"/>
          <w:sz w:val="24"/>
          <w:szCs w:val="24"/>
        </w:rPr>
        <w:t>Программа “Шахматы, третий год” предназначена для 4 класса начальной шк</w:t>
      </w:r>
      <w:r w:rsidRPr="00A957B7">
        <w:rPr>
          <w:rFonts w:ascii="Times New Roman" w:hAnsi="Times New Roman" w:cs="Times New Roman"/>
          <w:sz w:val="24"/>
          <w:szCs w:val="24"/>
        </w:rPr>
        <w:t>о</w:t>
      </w:r>
      <w:r w:rsidRPr="00A957B7">
        <w:rPr>
          <w:rFonts w:ascii="Times New Roman" w:hAnsi="Times New Roman" w:cs="Times New Roman"/>
          <w:sz w:val="24"/>
          <w:szCs w:val="24"/>
        </w:rPr>
        <w:t xml:space="preserve">лы. 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Материал четвертого года обучения сложнее материала предыдущих лет обуч</w:t>
      </w:r>
      <w:r w:rsidRPr="00A957B7">
        <w:t>е</w:t>
      </w:r>
      <w:r w:rsidRPr="00A957B7">
        <w:t>ния. На основе ранее приобретенных знаний и умений ребята углубляют представления во всех трех стадиях шахматной партии. При этом из всего обилия шахматного материала забо</w:t>
      </w:r>
      <w:r w:rsidRPr="00A957B7">
        <w:t>т</w:t>
      </w:r>
      <w:r w:rsidRPr="00A957B7">
        <w:t>ливо отбирается не только доступный, но и максимально ориентированный на разв</w:t>
      </w:r>
      <w:r w:rsidRPr="00A957B7">
        <w:t>и</w:t>
      </w:r>
      <w:r w:rsidRPr="00A957B7">
        <w:t>тие материал.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bCs/>
        </w:rPr>
      </w:pPr>
      <w:r w:rsidRPr="00A957B7">
        <w:rPr>
          <w:b/>
          <w:bCs/>
        </w:rPr>
        <w:t>ПРИМЕРНАЯ ТЕМАТИКА КУРСА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 xml:space="preserve"> ОСНОВЫ МИТТЕЛЬШПИЛЯ.</w:t>
      </w:r>
      <w:r w:rsidRPr="00A957B7">
        <w:t xml:space="preserve">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</w:t>
      </w:r>
      <w:r w:rsidRPr="00A957B7">
        <w:t>т</w:t>
      </w:r>
      <w:r w:rsidRPr="00A957B7">
        <w:t>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A957B7">
        <w:rPr>
          <w:i/>
          <w:iCs/>
        </w:rPr>
        <w:t>Дидактические задания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“Выигрыш материала”.</w:t>
      </w:r>
      <w:r w:rsidRPr="00A957B7">
        <w:t xml:space="preserve"> Надо провести типичный тактический прием, либо комб</w:t>
      </w:r>
      <w:r w:rsidRPr="00A957B7">
        <w:t>и</w:t>
      </w:r>
      <w:r w:rsidRPr="00A957B7">
        <w:t>нацию, и остаться с лишним материалом.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“Мат в 3 хода”.</w:t>
      </w:r>
      <w:r w:rsidRPr="00A957B7">
        <w:t xml:space="preserve"> Здесь требуется пожертвовать материал и объявить красивый мат в 3 хода.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“Сделай ничью”</w:t>
      </w:r>
      <w:r w:rsidRPr="00A957B7">
        <w:t xml:space="preserve"> Нужно пожертвовать материал и добиться ничьей.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ОСНОВЫ ЭНДШПИЛЯ.</w:t>
      </w:r>
      <w:r w:rsidRPr="00A957B7">
        <w:t xml:space="preserve"> Элементарные окончания. Ферзь против слона, коня, л</w:t>
      </w:r>
      <w:r w:rsidRPr="00A957B7">
        <w:t>а</w:t>
      </w:r>
      <w:r w:rsidRPr="00A957B7">
        <w:t>дьи (простые случаи), ферзя (при неудачном расположении неприятельского ферзя). Л</w:t>
      </w:r>
      <w:r w:rsidRPr="00A957B7">
        <w:t>а</w:t>
      </w:r>
      <w:r w:rsidRPr="00A957B7">
        <w:t>дья против ладьи (при неудачном расположении неприятельской ладьи), слона (пр</w:t>
      </w:r>
      <w:r w:rsidRPr="00A957B7">
        <w:t>о</w:t>
      </w:r>
      <w:r w:rsidRPr="00A957B7">
        <w:t xml:space="preserve">стые случаи), коня (простые случаи). </w:t>
      </w:r>
      <w:proofErr w:type="spellStart"/>
      <w:r w:rsidRPr="00A957B7">
        <w:t>Матование</w:t>
      </w:r>
      <w:proofErr w:type="spellEnd"/>
      <w:r w:rsidRPr="00A957B7">
        <w:t xml:space="preserve"> двумя слонами (простые случаи). </w:t>
      </w:r>
      <w:proofErr w:type="spellStart"/>
      <w:r w:rsidRPr="00A957B7">
        <w:t>Мат</w:t>
      </w:r>
      <w:r w:rsidRPr="00A957B7">
        <w:t>о</w:t>
      </w:r>
      <w:r w:rsidRPr="00A957B7">
        <w:t>вание</w:t>
      </w:r>
      <w:proofErr w:type="spellEnd"/>
      <w:r w:rsidRPr="00A957B7">
        <w:t xml:space="preserve"> слоном и конем (простые случаи). Пешка против короля. Пешка проходит в ферзи без п</w:t>
      </w:r>
      <w:r w:rsidRPr="00A957B7">
        <w:t>о</w:t>
      </w:r>
      <w:r w:rsidRPr="00A957B7">
        <w:t>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</w:t>
      </w:r>
      <w:r w:rsidRPr="00A957B7">
        <w:t>и</w:t>
      </w:r>
      <w:r w:rsidRPr="00A957B7">
        <w:t>зонтали. Ключевые поля. Удивительные ничейные положения (два коня против кор</w:t>
      </w:r>
      <w:r w:rsidRPr="00A957B7">
        <w:t>о</w:t>
      </w:r>
      <w:r w:rsidRPr="00A957B7">
        <w:t>ля, слон и пешка против короля, конь и пешка против короля). Самые общие рекоменд</w:t>
      </w:r>
      <w:r w:rsidRPr="00A957B7">
        <w:t>а</w:t>
      </w:r>
      <w:r w:rsidRPr="00A957B7">
        <w:t>ции о том, как играть в эндшпиле.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A957B7">
        <w:rPr>
          <w:i/>
          <w:iCs/>
        </w:rPr>
        <w:lastRenderedPageBreak/>
        <w:t>Дидактические задания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“Мат в 2 хода”.</w:t>
      </w:r>
      <w:r w:rsidRPr="00A957B7">
        <w:t xml:space="preserve"> Белые начинают и дают черным мат в 2 хода. “Мат в 3 хода”. Б</w:t>
      </w:r>
      <w:r w:rsidRPr="00A957B7">
        <w:t>е</w:t>
      </w:r>
      <w:r w:rsidRPr="00A957B7">
        <w:t>лые начинают и дают черным мат в 3 хода. “Выигрыш фигуры”. Белые проводят тактич</w:t>
      </w:r>
      <w:r w:rsidRPr="00A957B7">
        <w:t>е</w:t>
      </w:r>
      <w:r w:rsidRPr="00A957B7">
        <w:t>ский удар и выигрывают фигуру.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“</w:t>
      </w:r>
      <w:r w:rsidRPr="00A957B7">
        <w:rPr>
          <w:b/>
        </w:rPr>
        <w:t>Квадрат”.</w:t>
      </w:r>
      <w:r w:rsidRPr="00A957B7">
        <w:t xml:space="preserve"> Надо определить, удастся ли провести пешку в ферзи.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“Проведи пешку в ферзи”.</w:t>
      </w:r>
      <w:r w:rsidRPr="00A957B7">
        <w:t xml:space="preserve"> Тут требуется провести пешку в ферзи.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“Выигрыш или ничья?”.</w:t>
      </w:r>
      <w:r w:rsidRPr="00A957B7">
        <w:t xml:space="preserve"> Здесь нужно определить, выиграно ли данное полож</w:t>
      </w:r>
      <w:r w:rsidRPr="00A957B7">
        <w:t>е</w:t>
      </w:r>
      <w:r w:rsidRPr="00A957B7">
        <w:t>ние.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“Куда отступить королем?”.</w:t>
      </w:r>
      <w:r w:rsidRPr="00A957B7">
        <w:t xml:space="preserve"> Надо выяснить, на какое поле следует первым ходом отступить королем, чтобы добиться ничьей.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rPr>
          <w:b/>
        </w:rPr>
        <w:t>“Путь к ничьей”.</w:t>
      </w:r>
      <w:r w:rsidRPr="00A957B7">
        <w:t xml:space="preserve"> Точной игрой надо добиться ничьей.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bCs/>
          <w:i/>
          <w:iCs/>
        </w:rPr>
      </w:pPr>
      <w:r w:rsidRPr="00A957B7">
        <w:rPr>
          <w:b/>
          <w:bCs/>
          <w:i/>
          <w:iCs/>
        </w:rPr>
        <w:t>К концу учебного года дети должны знать: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принципы игры в дебюте;</w:t>
      </w:r>
    </w:p>
    <w:p w:rsidR="00A445FB" w:rsidRPr="00A957B7" w:rsidRDefault="00A445FB" w:rsidP="009823B8">
      <w:pPr>
        <w:pStyle w:val="a6"/>
        <w:tabs>
          <w:tab w:val="center" w:pos="5387"/>
        </w:tabs>
        <w:spacing w:before="0" w:beforeAutospacing="0" w:after="0" w:afterAutospacing="0"/>
        <w:ind w:firstLine="567"/>
        <w:contextualSpacing/>
        <w:jc w:val="both"/>
      </w:pPr>
      <w:r w:rsidRPr="00A957B7">
        <w:t>основные тактические приемы;</w:t>
      </w:r>
      <w:r w:rsidRPr="00A957B7">
        <w:tab/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что означают термины: дебют, миттельшпиль, эндшпиль, темп, оппозиция, ключ</w:t>
      </w:r>
      <w:r w:rsidRPr="00A957B7">
        <w:t>е</w:t>
      </w:r>
      <w:r w:rsidRPr="00A957B7">
        <w:t>вые поля.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bCs/>
          <w:i/>
          <w:iCs/>
        </w:rPr>
      </w:pPr>
      <w:r w:rsidRPr="00A957B7">
        <w:rPr>
          <w:b/>
          <w:bCs/>
          <w:i/>
          <w:iCs/>
        </w:rPr>
        <w:t>К концу учебного года дети должны уметь: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грамотно располагать шахматные фигуры в дебюте; находить несложные тактич</w:t>
      </w:r>
      <w:r w:rsidRPr="00A957B7">
        <w:t>е</w:t>
      </w:r>
      <w:r w:rsidRPr="00A957B7">
        <w:t>ские удары и проводить комбинации;</w:t>
      </w:r>
    </w:p>
    <w:p w:rsidR="00A445FB" w:rsidRPr="00A957B7" w:rsidRDefault="00A445FB" w:rsidP="009823B8">
      <w:pPr>
        <w:pStyle w:val="a6"/>
        <w:spacing w:before="0" w:beforeAutospacing="0" w:after="0" w:afterAutospacing="0"/>
        <w:ind w:firstLine="567"/>
        <w:contextualSpacing/>
        <w:jc w:val="both"/>
      </w:pPr>
      <w:r w:rsidRPr="00A957B7">
        <w:t>точно разыгрывать простейшие окончания.</w:t>
      </w:r>
    </w:p>
    <w:p w:rsidR="00CD6FC8" w:rsidRPr="00A957B7" w:rsidRDefault="00CD6FC8" w:rsidP="00CD6FC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7B7">
        <w:rPr>
          <w:rFonts w:ascii="Times New Roman" w:hAnsi="Times New Roman" w:cs="Times New Roman"/>
          <w:b/>
          <w:sz w:val="24"/>
          <w:szCs w:val="24"/>
        </w:rPr>
        <w:t>УЧЕБНО – ТЕМАТИЧЕСКИЙ  ПЛАН</w:t>
      </w:r>
    </w:p>
    <w:p w:rsidR="00A445FB" w:rsidRPr="00A957B7" w:rsidRDefault="00A32CF9" w:rsidP="00CD6FC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7B7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2090"/>
        <w:gridCol w:w="959"/>
        <w:gridCol w:w="5635"/>
      </w:tblGrid>
      <w:tr w:rsidR="00A445FB" w:rsidRPr="00A957B7" w:rsidTr="006F6A46">
        <w:trPr>
          <w:trHeight w:val="24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6A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6027C6" w:rsidRPr="00A957B7" w:rsidTr="006F6A46">
        <w:trPr>
          <w:trHeight w:val="24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Pr="006027C6" w:rsidRDefault="006027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Pr="00A957B7" w:rsidRDefault="006027C6" w:rsidP="0060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F4">
              <w:rPr>
                <w:rFonts w:ascii="Times New Roman" w:hAnsi="Times New Roman"/>
              </w:rPr>
              <w:t>Введение в образ</w:t>
            </w:r>
            <w:r w:rsidRPr="00DB10F4">
              <w:rPr>
                <w:rFonts w:ascii="Times New Roman" w:hAnsi="Times New Roman"/>
              </w:rPr>
              <w:t>о</w:t>
            </w:r>
            <w:r w:rsidRPr="00DB10F4">
              <w:rPr>
                <w:rFonts w:ascii="Times New Roman" w:hAnsi="Times New Roman"/>
              </w:rPr>
              <w:t>вательную пр</w:t>
            </w:r>
            <w:r w:rsidRPr="00DB10F4">
              <w:rPr>
                <w:rFonts w:ascii="Times New Roman" w:hAnsi="Times New Roman"/>
              </w:rPr>
              <w:t>о</w:t>
            </w:r>
            <w:r w:rsidRPr="00DB10F4">
              <w:rPr>
                <w:rFonts w:ascii="Times New Roman" w:hAnsi="Times New Roman"/>
              </w:rPr>
              <w:t>грамму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Default="0060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Default="006027C6">
            <w:r w:rsidRPr="00011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</w:t>
            </w:r>
            <w:proofErr w:type="spellStart"/>
            <w:r w:rsidRPr="00011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011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дидактической сказки «Удивительные приключения шахматной доски». </w:t>
            </w:r>
          </w:p>
        </w:tc>
      </w:tr>
      <w:tr w:rsidR="006027C6" w:rsidRPr="00A957B7" w:rsidTr="006F6A46">
        <w:trPr>
          <w:trHeight w:val="24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Pr="006027C6" w:rsidRDefault="006027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Pr="00DB10F4" w:rsidRDefault="006027C6" w:rsidP="006027C6">
            <w:pPr>
              <w:rPr>
                <w:rFonts w:ascii="Times New Roman" w:hAnsi="Times New Roman"/>
              </w:rPr>
            </w:pPr>
            <w:r w:rsidRPr="00DB10F4">
              <w:rPr>
                <w:rFonts w:ascii="Times New Roman" w:hAnsi="Times New Roman"/>
              </w:rPr>
              <w:t>Легенды и сказания о возникновении шахмат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Default="0060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Default="006027C6">
            <w:r w:rsidRPr="00011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</w:t>
            </w:r>
            <w:proofErr w:type="spellStart"/>
            <w:r w:rsidRPr="00011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011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дидактической сказки «Удивительные приключения шахматной доски». </w:t>
            </w:r>
          </w:p>
        </w:tc>
      </w:tr>
      <w:tr w:rsidR="00A445FB" w:rsidRPr="00A957B7" w:rsidTr="006F6A46">
        <w:trPr>
          <w:trHeight w:val="46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6027C6" w:rsidRDefault="006027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027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Шахматная до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Pr="00A957B7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02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шахматной доской. Белые и черные поля. Чередование белых и черных полей на ша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матной доске. Шахматная доска и шахматные поля квадратные. Расположение доски между партнер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ми.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5FB" w:rsidRPr="00A957B7" w:rsidTr="006F6A46">
        <w:trPr>
          <w:trHeight w:val="46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6027C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шахматной до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="006027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6F6A46">
        <w:trPr>
          <w:trHeight w:val="46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6027C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Шахматная доска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инсценировка дидактической сказки «К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тята – хвастунишки». Горизонтальная линия. Кол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 полей в горизонтали. Количество горизонт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на доске. Вертикальная линия. Количество п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в вертикали. Количество вертикалей на доске. Чередование белых и черных полей в горизонтали и вертикали. Диагональ. Отличие диагонали от гор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зонтали и вертикали. Количество полей в диагон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ли. Короткие диагонали. Центр. Форма центра.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личество полей в центре. Дидактические задания и игры «Горизонталь», «Вертикаль», «Диагональ».</w:t>
            </w:r>
          </w:p>
        </w:tc>
      </w:tr>
      <w:tr w:rsidR="00A445FB" w:rsidRPr="00A957B7" w:rsidTr="006F6A46">
        <w:trPr>
          <w:trHeight w:val="46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6027C6" w:rsidRDefault="006027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027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Шахматные ф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гуры.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45FB" w:rsidRPr="00A957B7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45FB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Белые и черные. Ладья, слон, ферзь, конь, пешка, король. Чтение и инсценировка дидактической сказки И.Г.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Сухина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«Приключения в шахматной стране». Дидактические задания и игры «Волше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мешочек», «Угадай-ка», «Секретная фигура», «Угадай», «Что общего?», «Большая или мален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кая».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Белые, черные, ладья, слон, ферзь, конь, пе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король</w:t>
            </w:r>
          </w:p>
        </w:tc>
      </w:tr>
      <w:tr w:rsidR="00A445FB" w:rsidRPr="00A957B7" w:rsidTr="006F6A46">
        <w:trPr>
          <w:trHeight w:val="465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C6" w:rsidRDefault="006027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A445FB" w:rsidRPr="006027C6" w:rsidRDefault="006027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A445FB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шахматными ф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гурами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6F6A46">
        <w:trPr>
          <w:trHeight w:val="69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6027C6" w:rsidRDefault="006027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027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Начальная ра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становка фигур.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Pr="00A957B7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Расстановка фигур перед шахматной партией.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вило: «Ферзь любит свой цвет», связь между гор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зонталями, вертикалями, диагоналями и начальным положением фигур. Дидактические задания и игры «Мешочек», «Да и нет», «Мяч».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Начальное полож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(начальная позиция); расположение каждой из фигур в начальной позиции; правило «ферзь любит свой цвет»; связь между горизонталями, вертикал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F6A46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диагоналями и начальной расстановкой фигур.</w:t>
            </w:r>
          </w:p>
        </w:tc>
      </w:tr>
      <w:tr w:rsidR="00A445FB" w:rsidRPr="00A957B7" w:rsidTr="006F6A46">
        <w:trPr>
          <w:trHeight w:val="199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пол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6F6A46">
        <w:trPr>
          <w:trHeight w:val="325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6027C6" w:rsidRDefault="006027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027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Ходы и взятие фигур.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A46" w:rsidRDefault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Место ладьи в начальном положении. Ход. Ход 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дьи. Взятие. Дидактические задания и игры «Лаб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ринт», «Перехитри часовых», «Один в поле воин», «Кратчайший путь»</w:t>
            </w:r>
            <w:r w:rsidR="006F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хода и взятия каждой из фигур, игра «на уничтожение», </w:t>
            </w:r>
            <w:proofErr w:type="spellStart"/>
            <w:r w:rsidR="006F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белопольные</w:t>
            </w:r>
            <w:proofErr w:type="spellEnd"/>
            <w:r w:rsidR="006F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6F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чернопольные</w:t>
            </w:r>
            <w:proofErr w:type="spellEnd"/>
            <w:r w:rsidR="006F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слоны, одноцветные и разноцветные слоны, качество, легкие и тяжелые фигуры, ладе</w:t>
            </w:r>
            <w:r w:rsidR="006F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F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ные, коневые, слоновые, ферзевые, королевские пешки, взятие на проходе, превращение пешки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шахматной фиг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рой. Ладья.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45FB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Ладья в игре.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«Захват контрольн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поля», «Защита контрольного поля», «Игра на уничтожение» (ладья против ладьи, две ладьи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 одной, две ладьи против двух),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CB649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шахматной фиг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рой. Слон.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слона в начальном положении. Ход слона, взятие.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Белопольные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чернопольнын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слоны. Разн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цветные и одноцветные слоны. Качество. Легкая и тяжелая фигура. Дидактические задания и игры «Лабиринт», «Перехитри часовых», «Один в поле воин», «Кратчайший путь».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Слон в игре.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«Захват контрольн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поля», «Игра на уничтожение» (слон против сл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на, два слона против одного, два слона против двух),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Ладья против слона.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«Перехитри час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вых», «Сними часовых», «Атака неприятельской фигуры», «Двойной удар», «Взятие», «Защита», «Выиграй фигуру». Термин «стоять под боем». Д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дактические задания и игры «Захват контрольного поля», «Защита контрольного поля», «Игра на уни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тожение» (ладья против слона, две ладьи против слона, ладья против двух слонов, две ладьи против двух слонов, сложные положения),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445FB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CB649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шахматной фиг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рой. Ферзь.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ферзя в начальном положении. Ход ферзя, взятие. Ферзь – тяжелая фигура. Дидактические 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 и игры «Лабиринт», «Перехитри часовых», «Один в поле воин», «Кратчайший путь».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445FB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Ферзь в игре.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«Захват контрольн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поля», «Защита контрольного поля», «Игра на уничтожение» (ферзь против ферзя),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CB649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Ферзь против 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дьи и слона.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4E7F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«Перехитри час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вых», «Сними часовых», «Атака неприятельской фигуры», «Двойной удар», «Взятие», «Защита», «Выиграй фигуру», «Захват контрольного поля», «Защита контрольного поля», «Игра на уничтож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 (ферзь против ладьи, ферзь против слона, ферзь против ладьи и слона, сложные положения),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445FB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CB649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шахматной фиг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рой. Конь.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коня в начальном положении. Ход коня, вз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тие. Конь – легкая фигура. Дидактические задания и игры «Лабиринт», «Перехитри часовых», «Один в поле воин», «Кратчайший путь».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 в игре.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«Захват контрольн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поля», «Игра на уничтожение» (конь против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ня, два коня против одного, один конь против двух, два коня против двух), «Ограничение подвижн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CB649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 против фе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зя, ладьи слона.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«Перехитри час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вых», «Сними часовых», «Атака неприятельской фигуры», «Двойной удар», «Взятие», «Защита», «Выиграй фигуру», «Захват контрольного поля», «Защита контрольного поля», «Игра на уничтож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 (конь против ферзя, конь против ладьи, конь против слона, сложные положения),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6F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пешкой.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пешки в начальном положении. Ладейная, коневая, слоновая, ферзевая, королевская пешка. Ход пешки, взятие. Взятие на проходе. Превращ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пешки. Дидактические задания и игры «Лаб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ринт», «Один в поле воин».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Пешка в игре.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«Игра на уничтож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 (пешка против пешки, две пешки против 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ной, одна пешка против двух,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многопешечные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CB6496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Пешка против ферзя, ладьи,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ня, слона.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игры» Перехитри час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вых», «Сними часовых», «Атака неприятельской фигуры», «Двойной удар», «Взятие», «Защита», «Выиграй фигуру», «Игра на уничтожение» (пешка против ферзя, пешка против ладьи, пешка против слона, пешка против коня, сложные положения), «Ограничение подвижности».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шахматной фиг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рой. Король.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251C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F251C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F251C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против др</w:t>
            </w:r>
            <w:r w:rsidR="006F251C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F251C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фигур.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короля в начальном положении. Ход короля, взятие. Короля не бьют, но и под бой его ставить нельзя. Дидактические задания и игры «Лабиринт», «Перехитри часовых», «Один в поле воин», «Кра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чайший путь», «Игра на уничтожение» (король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 короля).</w:t>
            </w:r>
          </w:p>
        </w:tc>
      </w:tr>
      <w:tr w:rsidR="00A445FB" w:rsidRPr="00A957B7" w:rsidTr="006F6A46">
        <w:trPr>
          <w:trHeight w:val="31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против других фигур.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97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задания и игры «Перехитри час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вых», «Сними часовых», «Атака неприятельской фигуры», «Двойной удар», «Взятие», «Защита», «Выиграй фигуру», «Захват контрольного поля», «Защита контрольного поля», «Игра на уничтож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 (король против ферзя, король против ладьи, король против слона, король против коня, король против пешки), «Ограничение подвижности».</w:t>
            </w:r>
          </w:p>
        </w:tc>
      </w:tr>
      <w:tr w:rsidR="00A445FB" w:rsidRPr="00A957B7" w:rsidTr="006F6A46">
        <w:trPr>
          <w:trHeight w:val="275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7F65D7" w:rsidRDefault="007F65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7F65D7" w:rsidRDefault="00A445FB" w:rsidP="007F65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 шахматной партии.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805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смекалки, находчивости, творческой фа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тазии, аналитических способностей, выдержки, воли к победе.</w:t>
            </w:r>
            <w:r w:rsidR="002B2844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Шах, мат, пат, ничья, мат в один ход, </w:t>
            </w:r>
            <w:r w:rsidR="002B2844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длинная и короткая рокировка и ее правила.</w:t>
            </w:r>
          </w:p>
        </w:tc>
      </w:tr>
      <w:tr w:rsidR="00A445FB" w:rsidRPr="00A957B7" w:rsidTr="006F6A46">
        <w:trPr>
          <w:trHeight w:val="27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 ферзем, ладьей, слоном, конем, пешкой. Защ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от шаха. Открытый шах. Двойной шах. Дидакт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задания «Шах или не шах», «Дай шах», «Пять шахов», «Защита от шаха». Дидактическая игра «Первый шах».</w:t>
            </w:r>
          </w:p>
        </w:tc>
      </w:tr>
      <w:tr w:rsidR="00A445FB" w:rsidRPr="00A957B7" w:rsidTr="006F6A46">
        <w:trPr>
          <w:trHeight w:val="27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игры. Мат ферзем, ладьей, слоном, конем, пешкой. Мат в один ход. Мат в один ход ферзем, ладьей, слоном, пешкой (простые приемы). Дида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тические задания «Мат или не мат», «Мат в один ход».</w:t>
            </w:r>
          </w:p>
        </w:tc>
      </w:tr>
      <w:tr w:rsidR="00A445FB" w:rsidRPr="00A957B7" w:rsidTr="006F6A46">
        <w:trPr>
          <w:trHeight w:val="27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Ставим мат.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 в один ход: сложные примеры с большим чи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 шахматных фигур. Дидактическое задание «Дай мат в один ход».</w:t>
            </w:r>
          </w:p>
        </w:tc>
      </w:tr>
      <w:tr w:rsidR="00A445FB" w:rsidRPr="00A957B7" w:rsidTr="006F6A46">
        <w:trPr>
          <w:trHeight w:val="27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Ничья, пат.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Отличие пата от мата. Варианты ничьей. Примеры на пат. Дидактическое задание «Пат или не пат».</w:t>
            </w:r>
          </w:p>
        </w:tc>
      </w:tr>
      <w:tr w:rsidR="00A445FB" w:rsidRPr="00A957B7" w:rsidTr="006F6A46">
        <w:trPr>
          <w:trHeight w:val="27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Рокировка.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Длинная и короткая рокировка. Правила рокировки. Дидактическое задание «Рокировка».</w:t>
            </w:r>
          </w:p>
        </w:tc>
      </w:tr>
      <w:tr w:rsidR="00A445FB" w:rsidRPr="00A957B7" w:rsidTr="006F6A46">
        <w:trPr>
          <w:trHeight w:val="29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7F65D7" w:rsidRDefault="007F65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F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CB6496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всеми ф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гурами из н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чального пол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жения.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45FB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45FB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8052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у игрока внимания, интуиции, логического мышления и умения просчета ситуации вперед на несколько ходов.</w:t>
            </w:r>
            <w:r w:rsidR="002B2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Самые общие представления о том, как начинать шахматную партию.</w:t>
            </w:r>
          </w:p>
        </w:tc>
      </w:tr>
      <w:tr w:rsidR="00A445FB" w:rsidRPr="00A957B7" w:rsidTr="006F6A46">
        <w:trPr>
          <w:trHeight w:val="29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6F2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Шахматная па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всеми фигурами из начального положения (без пояснения о том, как лучше начинать шахматную партию). Дидактическая игра «Два хода».</w:t>
            </w:r>
          </w:p>
        </w:tc>
      </w:tr>
      <w:tr w:rsidR="00A445FB" w:rsidRPr="00A957B7" w:rsidTr="006F6A46">
        <w:trPr>
          <w:trHeight w:val="29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Шахматная па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Самые общие рекомендации о принципах разыгр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вания дебюта. Игра всеми фигурами из начального положения. Демонстрация коротких партий. </w:t>
            </w:r>
          </w:p>
        </w:tc>
      </w:tr>
      <w:tr w:rsidR="00A445FB" w:rsidRPr="00A957B7" w:rsidTr="006F6A46">
        <w:trPr>
          <w:trHeight w:val="29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граммного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риала.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программного материала – викторина «В стране шахмат». Игра всеми фигурами из 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чального положения.</w:t>
            </w:r>
          </w:p>
        </w:tc>
      </w:tr>
      <w:tr w:rsidR="002B2844" w:rsidRPr="00A957B7" w:rsidTr="006F6A46">
        <w:trPr>
          <w:trHeight w:val="29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6496" w:rsidRDefault="00CB6496" w:rsidP="007F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496" w:rsidRDefault="00CB6496" w:rsidP="007F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496" w:rsidRDefault="00CB6496" w:rsidP="007F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FC8" w:rsidRPr="007F65D7" w:rsidRDefault="00E929D4" w:rsidP="007F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5D7">
        <w:rPr>
          <w:rFonts w:ascii="Times New Roman" w:eastAsia="Times New Roman" w:hAnsi="Times New Roman" w:cs="Times New Roman"/>
          <w:b/>
          <w:sz w:val="24"/>
          <w:szCs w:val="24"/>
        </w:rPr>
        <w:t>2класс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"/>
        <w:gridCol w:w="2138"/>
        <w:gridCol w:w="1686"/>
        <w:gridCol w:w="4818"/>
      </w:tblGrid>
      <w:tr w:rsidR="00A445FB" w:rsidRPr="00A957B7" w:rsidTr="00145CC7">
        <w:trPr>
          <w:trHeight w:val="537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2B28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A445FB" w:rsidRPr="00A957B7" w:rsidTr="00A445F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14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80529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Повторение из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у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ченного мат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е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риала.</w:t>
            </w:r>
            <w:r w:rsidR="0080529A"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диафильма «Приключения в Шахматной стране. Первый шаг в мире шахмат». Поля, горизонталь, вертикаль, диагональ, центр. Ходы шахматных фигур.  Шах, мат, пат. Начальное положение.  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ровая практика (игра всеми фигурами из 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чального положения).</w:t>
            </w:r>
          </w:p>
        </w:tc>
      </w:tr>
      <w:tr w:rsidR="00A445FB" w:rsidRPr="00A957B7" w:rsidTr="00A445FB">
        <w:trPr>
          <w:trHeight w:val="14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ченного матери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14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ченного матери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ла.</w:t>
            </w:r>
            <w:r w:rsidR="002C3A20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Рокировка. Взятие на проходе. Превращ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пешки. Варианты ничьей. Самые общие рекомендации о принципах разыгрывания дебюта. Задания на мат в один ход. Демо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страция коротких партий. Дидактические игры и задания «Две фигуры против целой армии», «Убери лишние фигуры», «Ходят только белые», «Неотвратимый мат». Игр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практика.</w:t>
            </w:r>
          </w:p>
        </w:tc>
      </w:tr>
      <w:tr w:rsidR="00A445FB" w:rsidRPr="00A957B7" w:rsidTr="00145CC7">
        <w:trPr>
          <w:trHeight w:val="8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1. Краткая ист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рия шахмат</w:t>
            </w:r>
            <w:r w:rsidR="0080529A"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и шашек.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 шахмат. Легенды о шахм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тах. Чатуранга и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шатрандж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Шахматы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никают в Европу. Просмотр диафильма «Книга шахматной мудрости. Второй шаг в мир шахмат». Чемпионы мира  по шахм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там. Игровая практика.</w:t>
            </w:r>
          </w:p>
        </w:tc>
      </w:tr>
      <w:tr w:rsidR="00A445FB" w:rsidRPr="00A957B7" w:rsidTr="00A445FB">
        <w:trPr>
          <w:trHeight w:val="7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Краткая история шахмат.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2. Шахматная нотация.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горизонталей, вертикалей, п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лей. Дидактические игры и задания «Назови вертикаль», «Назови горизонталь», «Назови диагональ», «Какого цвета поле», «Кто 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стрее», «Вижу цель». Игровая практика. На этом занятии дети, делая ход, проговарив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ют, какая фигура с какого поля на какое идет. Например: «Король с е1 – на е2».</w:t>
            </w:r>
          </w:p>
        </w:tc>
      </w:tr>
      <w:tr w:rsidR="00A445FB" w:rsidRPr="00A957B7" w:rsidTr="00A445FB">
        <w:trPr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Шахматная нот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ция. Обозначение горизонталей, вертикалей, п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Шахматная нот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ция. Обозначение шахматных фигур и терминов.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шахматных фигур и терминов. Запись начального положения. Краткая  и полная шахматная нотация. Запись шахма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партии. Игровая практика (с записью шахматной партии или фрагмента шахма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партии).</w:t>
            </w:r>
          </w:p>
        </w:tc>
      </w:tr>
      <w:tr w:rsidR="00A445FB" w:rsidRPr="00A957B7" w:rsidTr="00145CC7">
        <w:trPr>
          <w:trHeight w:val="23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3. Ценность шахматных ф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гур.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 w:rsidP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Ценность фигур. Сравнительная сила фигур. Дидактические игры и задания» Кто сил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нее», «Обе армии равны». Достижение 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териального перевеса. Дидактические игры и задания «Выигрыш материала» (выигрыш ферзя). </w:t>
            </w:r>
          </w:p>
        </w:tc>
      </w:tr>
      <w:tr w:rsidR="00A445FB" w:rsidRPr="00A957B7" w:rsidTr="00A445FB">
        <w:trPr>
          <w:trHeight w:val="23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7F65D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ша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матных фигур. Ценность фигур. Сравнительная сила фигур.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23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ша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матных фигур. Достижение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перев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материального перевеса. Д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дактические игры и задания» Выигрыш 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териала» (выигрыш ладьи, слона, коня). 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ровая практика.</w:t>
            </w:r>
          </w:p>
        </w:tc>
      </w:tr>
      <w:tr w:rsidR="00A445FB" w:rsidRPr="00A957B7" w:rsidTr="00145CC7">
        <w:trPr>
          <w:trHeight w:val="23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ша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матных фигур. Способы защиты.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материального перевеса. Д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дактические игры и задания «Выигрыш 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териала» (выигрыш пешки). Способы защ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ты. Дидактические игры и задания «Защ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та» (уничтожение атакующей фигуры, уход из-под боя).  Игровая практика.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5FB" w:rsidRPr="00A957B7" w:rsidTr="00145CC7">
        <w:trPr>
          <w:trHeight w:val="23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 ша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матных фигур. Защита.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Защита. Дидактические игры и задания «Защита» (защита атакованной фигуры др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гой своей фигурой, перекрытие, контрат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ка). Игровая практика.</w:t>
            </w:r>
          </w:p>
        </w:tc>
      </w:tr>
      <w:tr w:rsidR="00A445FB" w:rsidRPr="00A957B7" w:rsidTr="00145CC7">
        <w:trPr>
          <w:trHeight w:val="2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4. Техника </w:t>
            </w:r>
            <w:proofErr w:type="spellStart"/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мат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вания</w:t>
            </w:r>
            <w:proofErr w:type="spellEnd"/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одинокого короля.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Default="00A445FB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ладьи против короля. Дидактические игры и задания «Шах или мат», «Мат или пат», «Мат в один ход», «На крайнюю 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нию», «В угол», «Ограниченный король», «Мат в два хода». Игровая практика.</w:t>
            </w:r>
          </w:p>
        </w:tc>
      </w:tr>
      <w:tr w:rsidR="00A445FB" w:rsidRPr="00A957B7" w:rsidTr="00A445FB">
        <w:trPr>
          <w:trHeight w:val="2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одинокого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роля. Две ладьи против короля.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2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одинокого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роля. Ферзь и 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 против кор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Ферзь и ладья против короля. Дидактич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игры и задания «Шах или мат», «Мат или пат», «Мат в один ход», «На крайнюю линию», «В угол», «Ограниченный король», «Мат в два хода». Игровая практика.</w:t>
            </w:r>
          </w:p>
        </w:tc>
      </w:tr>
      <w:tr w:rsidR="00A445FB" w:rsidRPr="00A957B7" w:rsidTr="00145CC7">
        <w:trPr>
          <w:trHeight w:val="2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CB6496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одинокого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роля. Ферзь и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против кор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CB6496" w:rsidRDefault="00A445FB" w:rsidP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Ферзь и король против короля. Дидактич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игры и задания «Шах или мат», «Мат или пат», «Мат в один ход», «На крайнюю линию», «В угол», «Ограниченный король», «Мат в два хода». Игровая практика.</w:t>
            </w:r>
          </w:p>
        </w:tc>
      </w:tr>
      <w:tr w:rsidR="00A445FB" w:rsidRPr="00A957B7" w:rsidTr="00145CC7">
        <w:trPr>
          <w:trHeight w:val="2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</w:t>
            </w:r>
            <w:proofErr w:type="spellStart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одинокого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роля. Ладья и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против кор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Ладья и король против короля. Дидактич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игры и задания «Шах или мат», «Мат или пат», «Мат в один ход», «На крайнюю линию», «В угол», «Ограниченный король», «Мат в два хода». Игровая практика.</w:t>
            </w:r>
          </w:p>
        </w:tc>
      </w:tr>
      <w:tr w:rsidR="00A445FB" w:rsidRPr="00A957B7" w:rsidTr="00145CC7">
        <w:trPr>
          <w:trHeight w:val="36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5. Достижение мата без жертвы материала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 положения на мат в два хода в эндшпиле. Цугцванг. Дидактические игры и задания «Объяви мат в два хода». Защита от мата. Дидактические игры и задания «Защ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тись от мата». Игровая практика.</w:t>
            </w:r>
          </w:p>
        </w:tc>
      </w:tr>
      <w:tr w:rsidR="00A445FB" w:rsidRPr="00A957B7" w:rsidTr="00A445FB">
        <w:trPr>
          <w:trHeight w:val="3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мата без жертвы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риала. Учебные положения на мат в два хода в эн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3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мата без жертвы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риала. Учебные положения на мат в два хода в ми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тельшпиле.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миттельшпиле.  Дидактические игры и 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 «Объяви мат в два хода». Защита от мата. Дидактические игры и задания «Защ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тись от мата». Игровая практика.</w:t>
            </w:r>
          </w:p>
        </w:tc>
      </w:tr>
      <w:tr w:rsidR="00A445FB" w:rsidRPr="00A957B7" w:rsidTr="00145CC7">
        <w:trPr>
          <w:trHeight w:val="36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мата без жертвы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риала. Учебные положения на мат в два хода в деб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д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бюте. Дидактические игры и задания «Об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яви мат в два хода». Защита от мата. Дида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тические игры и задания «Защитись от 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та». Игровая практика.</w:t>
            </w:r>
          </w:p>
        </w:tc>
      </w:tr>
      <w:tr w:rsidR="00A445FB" w:rsidRPr="00A957B7" w:rsidTr="00145CC7">
        <w:trPr>
          <w:trHeight w:val="30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6. Шахматная комбинация.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Default="00A445FB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Pr="00A957B7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Матовые комбинации. Темы комбинаций. Тема отвлечения. Дидактические игры и 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 «Объяви мат в два хода». Игровая практика.</w:t>
            </w:r>
          </w:p>
        </w:tc>
      </w:tr>
      <w:tr w:rsidR="00A445FB" w:rsidRPr="00A957B7" w:rsidTr="00A445FB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нации. Темы ко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бинаций. Тема отвлечения.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нации. Тема за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комбинации. Тема завлечения. Дидактические игры и задания «Объяви мат в два хода».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нации. Тема бл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кировки.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комбинации. Тема блокировки.  Дидактические игры и задания «Объяви мат в два хода».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нации. Тема ра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рушения короле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прикрытия.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комбинации. Тема разрушения 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ролевского прикрытия. Дидактические игры и задания «Объяви мат в два хода».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нации. Тема осв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бождения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странства. Тема уничтожения 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щиты. Тема «рентгена».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комбинации. Тема освобождения пространства. Тема уничтожения защиты. Тема «рентгена». Дидактические игры и 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 «Объяви мат в два хода».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нации. Другие шахматные ко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бинации и сочет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приемов.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комбинации. Другие шахматные комбинации и сочетание приемов.  Дида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тические игры и задания «Объяви мат в два хода».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дущие к достиж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материальн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перевеса. Тема отвлечения. Тема завлечения.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ведущие к достижению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перевеса. Тема отвлечения. Тема завлечения. Дидактические игры и задания «Выигрыш материала».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CB6496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дущие к достиж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материальн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перевеса. Тема уничтожения 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щиты. Тема свя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930F79" w:rsidRDefault="00A445FB" w:rsidP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ведущие к достижению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перевеса. Тема уничтожения з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щиты. Тема связки.  Дидактические игры и задания «Выигрыш материала».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дущие к достиж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материальн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перевеса. Тема освобождения пространства. 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перекрытия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ведущие к достижению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перевеса. Тема освобождения пространства. Тема перекрытия.  Дидакт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игры и задания «Выигрыш матери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дущие к достиж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материальн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перевеса. Тема превращения пешки.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ведущие к достижению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перевеса. Тема превращения пешки.  Дидактические игры и задания «Проведи пешку в ферзи». Игровая практ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дущие к достиж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материальн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перевеса. Соч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тание тактических приемов.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Комбинации, ведущие к достижению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перевеса. Сочетание тактических приемов.  Дидактические игры и задания «Выигрыш материала».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 для достижения нич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ей. Патовые ко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 для достижения ничьей. Пат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комбинации.  Дидактические игры и задания «Сделай ничью».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 для достижения нич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ей. Комбинации на вечный шах.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 для достижения ничьей. Ко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бинации на вечный шах.  Дидактические игры и задания «Сделай ничью».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 в дебюте.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комбинации в дебюте. Дидакт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игры и задания «Проведи комбин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цию». Игровая практика.</w:t>
            </w:r>
          </w:p>
        </w:tc>
      </w:tr>
      <w:tr w:rsidR="00A445FB" w:rsidRPr="00A957B7" w:rsidTr="00145CC7">
        <w:trPr>
          <w:trHeight w:val="29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комб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 в дебюте (более сложные примеры).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комбинации в дебюте (более сложные примеры). Дидактические игры и задания «Проведи комбинацию». Игровая практика.</w:t>
            </w:r>
          </w:p>
        </w:tc>
      </w:tr>
      <w:tr w:rsidR="00145CC7" w:rsidRPr="00A957B7" w:rsidTr="00145CC7">
        <w:trPr>
          <w:trHeight w:val="14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Повторение пр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граммного мат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е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риала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CC7" w:rsidRPr="00930F79" w:rsidRDefault="00145CC7" w:rsidP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и задания. Игровая практика.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в шахматы.</w:t>
            </w:r>
          </w:p>
        </w:tc>
      </w:tr>
      <w:tr w:rsidR="00145CC7" w:rsidRPr="00A957B7" w:rsidTr="00145CC7">
        <w:trPr>
          <w:trHeight w:val="14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граммного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145CC7">
        <w:trPr>
          <w:trHeight w:val="21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граммного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97A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и задания. Игровая практика.</w:t>
            </w:r>
            <w:r w:rsidR="008D687D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шахматы.</w:t>
            </w:r>
          </w:p>
        </w:tc>
      </w:tr>
      <w:tr w:rsidR="00A445FB" w:rsidRPr="00A957B7" w:rsidTr="00145CC7">
        <w:trPr>
          <w:trHeight w:val="21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граммного мат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930F79" w:rsidRDefault="00A445FB" w:rsidP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и задания. Игровая практика.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в шахматы.</w:t>
            </w:r>
          </w:p>
        </w:tc>
      </w:tr>
      <w:tr w:rsidR="002B2844" w:rsidRPr="00A957B7" w:rsidTr="00145CC7">
        <w:trPr>
          <w:trHeight w:val="21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29D4" w:rsidRPr="007F65D7" w:rsidRDefault="00E929D4" w:rsidP="007F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5D7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"/>
        <w:gridCol w:w="2958"/>
        <w:gridCol w:w="1636"/>
        <w:gridCol w:w="3874"/>
      </w:tblGrid>
      <w:tr w:rsidR="00A445FB" w:rsidRPr="00A957B7" w:rsidTr="00A445FB">
        <w:trPr>
          <w:trHeight w:val="537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2B28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A445FB" w:rsidRPr="00A957B7" w:rsidTr="00A445F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CB6496" w:rsidRDefault="00A445FB" w:rsidP="007F65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Повторение изученного материала.</w:t>
            </w:r>
            <w:r w:rsidR="008D687D"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маты.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97A6E">
            <w:pPr>
              <w:pStyle w:val="a6"/>
              <w:rPr>
                <w:color w:val="000000"/>
              </w:rPr>
            </w:pPr>
            <w:r w:rsidRPr="00A957B7">
              <w:lastRenderedPageBreak/>
              <w:t>Просмотр диафильмов “Прикл</w:t>
            </w:r>
            <w:r w:rsidRPr="00A957B7">
              <w:t>ю</w:t>
            </w:r>
            <w:r w:rsidRPr="00A957B7">
              <w:t>чения в Шахматной стране. Пе</w:t>
            </w:r>
            <w:r w:rsidRPr="00A957B7">
              <w:t>р</w:t>
            </w:r>
            <w:r w:rsidRPr="00A957B7">
              <w:t xml:space="preserve">вый шаг в мир шахмат” и “Книга шахматной мудрости. Второй шаг </w:t>
            </w:r>
            <w:r w:rsidRPr="00A957B7">
              <w:lastRenderedPageBreak/>
              <w:t>в мир шахмат”. Поля, горизонталь, вертикаль, диагональ, центр. Ходы фигур, взятие. Рокировка. Превр</w:t>
            </w:r>
            <w:r w:rsidRPr="00A957B7">
              <w:t>а</w:t>
            </w:r>
            <w:r w:rsidRPr="00A957B7">
              <w:t>щение пешки. Взятие на проходе. Шах, мат, пат. Начальное полож</w:t>
            </w:r>
            <w:r w:rsidRPr="00A957B7">
              <w:t>е</w:t>
            </w:r>
            <w:r w:rsidRPr="00A957B7">
              <w:t>ние.</w:t>
            </w:r>
          </w:p>
        </w:tc>
      </w:tr>
      <w:tr w:rsidR="00A445FB" w:rsidRPr="00A957B7" w:rsidTr="00A445FB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CB6496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практика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в шахматы.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изученного материала. 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 w:rsidP="00697A6E">
            <w:pPr>
              <w:pStyle w:val="a6"/>
              <w:rPr>
                <w:color w:val="000000"/>
              </w:rPr>
            </w:pPr>
            <w:r w:rsidRPr="00A957B7">
              <w:t>Шахматная нотация. Обозначение горизонталей, вертикалей, полей. Обозначение шахматных фигур и терминов. Запись начального п</w:t>
            </w:r>
            <w:r w:rsidRPr="00A957B7">
              <w:t>о</w:t>
            </w:r>
            <w:r w:rsidRPr="00A957B7">
              <w:t>ложения. Краткая и полная ша</w:t>
            </w:r>
            <w:r w:rsidRPr="00A957B7">
              <w:t>х</w:t>
            </w:r>
            <w:r w:rsidRPr="00A957B7">
              <w:t>матная нотация. Запись шахматной партии. Ценность шахматных ф</w:t>
            </w:r>
            <w:r w:rsidRPr="00A957B7">
              <w:t>и</w:t>
            </w:r>
            <w:r w:rsidRPr="00A957B7">
              <w:t xml:space="preserve">гур. Пример </w:t>
            </w:r>
            <w:proofErr w:type="spellStart"/>
            <w:r w:rsidRPr="00A957B7">
              <w:t>матования</w:t>
            </w:r>
            <w:proofErr w:type="spellEnd"/>
            <w:r w:rsidRPr="00A957B7">
              <w:t xml:space="preserve"> одинокого короля. Решение учебных полож</w:t>
            </w:r>
            <w:r w:rsidRPr="00A957B7">
              <w:t>е</w:t>
            </w:r>
            <w:r w:rsidRPr="00A957B7">
              <w:t>ний на мат в два хода без жертвы материала и с жертвой материала (из учебника второго года обуч</w:t>
            </w:r>
            <w:r w:rsidRPr="00A957B7">
              <w:t>е</w:t>
            </w:r>
            <w:r w:rsidRPr="00A957B7">
              <w:t>ния).</w:t>
            </w:r>
          </w:p>
        </w:tc>
      </w:tr>
      <w:tr w:rsidR="00145CC7" w:rsidRPr="00A957B7" w:rsidTr="006F6A46">
        <w:trPr>
          <w:trHeight w:val="134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нокого короля (дети и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рают попарно).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C7" w:rsidRPr="00A957B7" w:rsidRDefault="00145C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99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rPr>
                <w:b/>
              </w:rPr>
              <w:t>ОСНОВЫ ДЕБЮТА.</w:t>
            </w:r>
            <w:r w:rsidRPr="00A957B7">
              <w:t xml:space="preserve"> Двух- и трехходовые па</w:t>
            </w:r>
            <w:r w:rsidRPr="00A957B7">
              <w:t>р</w:t>
            </w:r>
            <w:r w:rsidRPr="00A957B7">
              <w:t xml:space="preserve">тии.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Default="00A4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 w:rsidP="00145CC7">
            <w:pPr>
              <w:pStyle w:val="a6"/>
            </w:pPr>
            <w:r w:rsidRPr="00A957B7">
              <w:t>Выявление причин поражения в них одной из сторон. Дидактич</w:t>
            </w:r>
            <w:r w:rsidRPr="00A957B7">
              <w:t>е</w:t>
            </w:r>
            <w:r w:rsidRPr="00A957B7">
              <w:t>ское задание “Мат в 1 ход” (на втором либо третьем ходу партии).</w:t>
            </w:r>
          </w:p>
        </w:tc>
      </w:tr>
      <w:tr w:rsidR="00A445FB" w:rsidRPr="00A957B7" w:rsidTr="00A445FB">
        <w:trPr>
          <w:trHeight w:val="68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>Решение задания “Мат в 1 ход”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84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>Невыгодность раннего ввода в игру ладей и фе</w:t>
            </w:r>
            <w:r w:rsidRPr="00A957B7">
              <w:t>р</w:t>
            </w:r>
            <w:r w:rsidRPr="00A957B7">
              <w:t xml:space="preserve">зя.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“Поймай ладью”, “Поймай ферзя”.</w:t>
            </w:r>
          </w:p>
        </w:tc>
      </w:tr>
      <w:tr w:rsidR="00A445FB" w:rsidRPr="00A957B7" w:rsidTr="00A445FB">
        <w:trPr>
          <w:trHeight w:val="37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 “По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май ладью”, “Поймай ферзя”.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“Поставь детский мат”, “Защитись от мата</w:t>
            </w:r>
          </w:p>
        </w:tc>
      </w:tr>
      <w:tr w:rsidR="00A445FB" w:rsidRPr="00A957B7" w:rsidTr="00A445FB">
        <w:trPr>
          <w:trHeight w:val="37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 xml:space="preserve">Игра “на мат” с первых ходов партии. Детский мат. Защита.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32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4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Вариации на тему детск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го мата. Другие угрозы быстрого мата в дебюте. Защита. Как отражать скороспелый дебютный наскок противника.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задания “Поставь детский мат”, “Мат в 1 ход”, “З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щитись от мата”.</w:t>
            </w:r>
          </w:p>
        </w:tc>
      </w:tr>
      <w:tr w:rsidR="00A445FB" w:rsidRPr="00A957B7" w:rsidTr="00A445FB">
        <w:trPr>
          <w:trHeight w:val="4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CB6496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  <w:r w:rsidR="008D687D"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шахматы.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4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>“</w:t>
            </w:r>
            <w:proofErr w:type="spellStart"/>
            <w:r w:rsidRPr="00A957B7">
              <w:t>Повторюшка-хрюшка</w:t>
            </w:r>
            <w:proofErr w:type="spellEnd"/>
            <w:r w:rsidRPr="00A957B7">
              <w:t>” (черные копируют ходы белых). Наказание “</w:t>
            </w:r>
            <w:proofErr w:type="spellStart"/>
            <w:r w:rsidRPr="00A957B7">
              <w:t>п</w:t>
            </w:r>
            <w:r w:rsidRPr="00A957B7">
              <w:t>о</w:t>
            </w:r>
            <w:r w:rsidRPr="00A957B7">
              <w:lastRenderedPageBreak/>
              <w:t>вторюшек</w:t>
            </w:r>
            <w:proofErr w:type="spellEnd"/>
            <w:r w:rsidRPr="00A957B7">
              <w:t xml:space="preserve">”.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“Поставь мат в 1 ход “</w:t>
            </w:r>
            <w:proofErr w:type="spellStart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повторюшке</w:t>
            </w:r>
            <w:proofErr w:type="spellEnd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”, “Выи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 фигуру у “</w:t>
            </w:r>
            <w:proofErr w:type="spellStart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повторюшки</w:t>
            </w:r>
            <w:proofErr w:type="spellEnd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A445FB" w:rsidRPr="00A957B7" w:rsidTr="00A445FB">
        <w:trPr>
          <w:trHeight w:val="45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57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b/>
                <w:color w:val="000000"/>
              </w:rPr>
            </w:pPr>
            <w:r w:rsidRPr="00A957B7">
              <w:t>Принципы игры в дебюте. Быстрейшее развитие ф</w:t>
            </w:r>
            <w:r w:rsidRPr="00A957B7">
              <w:t>и</w:t>
            </w:r>
            <w:r w:rsidRPr="00A957B7">
              <w:t xml:space="preserve">гур. Темпы. Гамбиты.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2B2844" w:rsidP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 w:rsidP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 w:rsidP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Pr="00A957B7" w:rsidRDefault="002B2844" w:rsidP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 w:rsidP="00145CC7">
            <w:pPr>
              <w:pStyle w:val="a6"/>
            </w:pPr>
            <w:r w:rsidRPr="00A957B7">
              <w:t>Дидактическое задание “Выведи фигуру”.</w:t>
            </w:r>
          </w:p>
        </w:tc>
      </w:tr>
      <w:tr w:rsidR="00A445FB" w:rsidRPr="00A957B7" w:rsidTr="00A445FB">
        <w:trPr>
          <w:trHeight w:val="57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>Решение задания “Выведи фигуру”..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57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 xml:space="preserve"> Наказание за несоблюд</w:t>
            </w:r>
            <w:r w:rsidRPr="00A957B7">
              <w:t>е</w:t>
            </w:r>
            <w:r w:rsidRPr="00A957B7">
              <w:t>ние принципа быстрейш</w:t>
            </w:r>
            <w:r w:rsidRPr="00A957B7">
              <w:t>е</w:t>
            </w:r>
            <w:r w:rsidRPr="00A957B7">
              <w:t>го развития фигур. “</w:t>
            </w:r>
            <w:proofErr w:type="spellStart"/>
            <w:r w:rsidRPr="00A957B7">
              <w:t>Пе</w:t>
            </w:r>
            <w:r w:rsidRPr="00A957B7">
              <w:t>ш</w:t>
            </w:r>
            <w:r w:rsidRPr="00A957B7">
              <w:t>коедство</w:t>
            </w:r>
            <w:proofErr w:type="spellEnd"/>
            <w:r w:rsidRPr="00A957B7">
              <w:t>”. Неразумность игры в дебюте одними пешками (с исключени</w:t>
            </w:r>
            <w:r w:rsidRPr="00A957B7">
              <w:t>я</w:t>
            </w:r>
            <w:r w:rsidRPr="00A957B7">
              <w:t xml:space="preserve">ми из правила).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pStyle w:val="a6"/>
            </w:pPr>
            <w:r w:rsidRPr="00A957B7">
              <w:t>Дидактические задания “Мат в два хода”, “Выигрыш материала”, “Н</w:t>
            </w:r>
            <w:r w:rsidRPr="00A957B7">
              <w:t>а</w:t>
            </w:r>
            <w:r w:rsidRPr="00A957B7">
              <w:t>кажи “</w:t>
            </w:r>
            <w:proofErr w:type="spellStart"/>
            <w:r w:rsidRPr="00A957B7">
              <w:t>пешкоеда</w:t>
            </w:r>
            <w:proofErr w:type="spellEnd"/>
            <w:r w:rsidRPr="00A957B7">
              <w:t>”, “Можно ли п</w:t>
            </w:r>
            <w:r w:rsidRPr="00A957B7">
              <w:t>о</w:t>
            </w:r>
            <w:r w:rsidRPr="00A957B7">
              <w:t>бить пешку?”.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28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48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Принципы игры в дебюте. Борьба за центр. Гамбит Эванса. Королевский га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бит. Ферзевый гамбит.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задания “Захвати центр”, “Выиграй фигуру”.</w:t>
            </w:r>
          </w:p>
        </w:tc>
      </w:tr>
      <w:tr w:rsidR="00A445FB" w:rsidRPr="00A957B7" w:rsidTr="00A445FB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CB6496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заданий.</w:t>
            </w:r>
            <w:r w:rsidR="008D687D"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шахматы.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pStyle w:val="a6"/>
              <w:rPr>
                <w:color w:val="000000"/>
              </w:rPr>
            </w:pPr>
            <w:r w:rsidRPr="00A957B7">
              <w:t xml:space="preserve">Принципы игры в дебюте. Безопасное положение короля. Рокировка.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pStyle w:val="a6"/>
              <w:rPr>
                <w:color w:val="000000"/>
              </w:rPr>
            </w:pPr>
            <w:r w:rsidRPr="00A957B7">
              <w:t>Дидактические задания “Можно ли сделать рокировку?”, “В какую сторону можно рокировать?”, “П</w:t>
            </w:r>
            <w:r w:rsidRPr="00A957B7">
              <w:t>о</w:t>
            </w:r>
            <w:r w:rsidRPr="00A957B7">
              <w:t xml:space="preserve">ставь мат в 1 ход </w:t>
            </w:r>
            <w:proofErr w:type="spellStart"/>
            <w:r w:rsidRPr="00A957B7">
              <w:t>нерокированному</w:t>
            </w:r>
            <w:proofErr w:type="spellEnd"/>
            <w:r w:rsidRPr="00A957B7">
              <w:t xml:space="preserve"> королю”, “Поставь мат в 2 хода </w:t>
            </w:r>
            <w:proofErr w:type="spellStart"/>
            <w:r w:rsidRPr="00A957B7">
              <w:t>нерокированному</w:t>
            </w:r>
            <w:proofErr w:type="spellEnd"/>
            <w:r w:rsidRPr="00A957B7">
              <w:t xml:space="preserve"> королю”, “Не получат ли белые мат в 1 ход, если рокируют?”.</w:t>
            </w:r>
          </w:p>
        </w:tc>
      </w:tr>
      <w:tr w:rsidR="00145CC7" w:rsidRPr="00A957B7" w:rsidTr="006F6A4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CB6496" w:rsidRDefault="00145CC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заданий. 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шахматы.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>Принципы игры в дебюте. Гармоничное пешечное расположение. Какие б</w:t>
            </w:r>
            <w:r w:rsidRPr="00A957B7">
              <w:t>ы</w:t>
            </w:r>
            <w:r w:rsidRPr="00A957B7">
              <w:t xml:space="preserve">вают пешки.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t>Дидактические задания “Чем бить черную фигуру?”, “</w:t>
            </w:r>
            <w:proofErr w:type="spellStart"/>
            <w:r w:rsidRPr="00A957B7">
              <w:t>Сдвой</w:t>
            </w:r>
            <w:proofErr w:type="spellEnd"/>
            <w:r w:rsidRPr="00A957B7">
              <w:t xml:space="preserve"> проти</w:t>
            </w:r>
            <w:r w:rsidRPr="00A957B7">
              <w:t>в</w:t>
            </w:r>
            <w:r w:rsidRPr="00A957B7">
              <w:t>нику пешки”.</w:t>
            </w:r>
          </w:p>
        </w:tc>
      </w:tr>
      <w:tr w:rsidR="00145CC7" w:rsidRPr="00A957B7" w:rsidTr="006F6A4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CB6496" w:rsidRDefault="00145CC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заданий. 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шахматы.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CC7" w:rsidRPr="00A957B7" w:rsidRDefault="00145CC7" w:rsidP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“Выиграй фигуру”, “</w:t>
            </w:r>
            <w:proofErr w:type="spellStart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Сдвой</w:t>
            </w:r>
            <w:proofErr w:type="spellEnd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 противнику пе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ки”, “Успешное развязывание”.</w:t>
            </w:r>
          </w:p>
        </w:tc>
      </w:tr>
      <w:tr w:rsidR="00145CC7" w:rsidRPr="00A957B7" w:rsidTr="006F6A4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pStyle w:val="a6"/>
              <w:rPr>
                <w:color w:val="000000"/>
              </w:rPr>
            </w:pPr>
            <w:r w:rsidRPr="00A957B7">
              <w:t xml:space="preserve">Связка в дебюте. Полная и неполная связка.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заданий.</w:t>
            </w:r>
            <w:r w:rsidR="008D687D"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шахматы.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pStyle w:val="a6"/>
              <w:rPr>
                <w:color w:val="000000"/>
              </w:rPr>
            </w:pPr>
            <w:r w:rsidRPr="00A957B7">
              <w:t>Очень коротко о дебютах. Открытые, полуоткрытые и закрытые дебюты.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CC7" w:rsidRPr="00A957B7" w:rsidRDefault="00145CC7" w:rsidP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и задания. 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Игровая практика.</w:t>
            </w:r>
          </w:p>
        </w:tc>
      </w:tr>
      <w:tr w:rsidR="00145CC7" w:rsidRPr="00A957B7" w:rsidTr="006F6A4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CC7" w:rsidRPr="00A957B7" w:rsidRDefault="00145CC7" w:rsidP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комбинации в дебюте.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C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844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комбинации в дебюте (более сложные примеры).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34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Повторение програм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</w:t>
            </w: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ного материала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34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программн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материала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6F6A46">
        <w:trPr>
          <w:trHeight w:val="34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программн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материала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C7" w:rsidRPr="00A957B7" w:rsidTr="002B2844">
        <w:trPr>
          <w:trHeight w:val="34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программн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материала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CC7" w:rsidRPr="00A957B7" w:rsidRDefault="00145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844" w:rsidRPr="00A957B7" w:rsidTr="006F6A46">
        <w:trPr>
          <w:trHeight w:val="34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44" w:rsidRPr="00A957B7" w:rsidRDefault="002B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29D4" w:rsidRPr="00A957B7" w:rsidRDefault="00E929D4" w:rsidP="00CD6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4 класс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"/>
        <w:gridCol w:w="2958"/>
        <w:gridCol w:w="1636"/>
        <w:gridCol w:w="3874"/>
      </w:tblGrid>
      <w:tr w:rsidR="00A445FB" w:rsidRPr="00A957B7" w:rsidTr="00A445FB">
        <w:trPr>
          <w:trHeight w:val="537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710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F140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A445FB" w:rsidRPr="00A957B7" w:rsidTr="00A445F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697A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Повторение изученного материала.</w:t>
            </w:r>
            <w:r w:rsidR="00EA7AA0"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История шахмат</w:t>
            </w:r>
            <w:r w:rsidR="00697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</w:t>
            </w:r>
            <w:r w:rsidR="008D687D"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в шахматы.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06A" w:rsidRPr="00A957B7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EA7AA0" w:rsidP="00D96656">
            <w:pPr>
              <w:pStyle w:val="a6"/>
              <w:ind w:firstLine="851"/>
            </w:pPr>
            <w:r w:rsidRPr="00A957B7">
              <w:lastRenderedPageBreak/>
              <w:t>Развитие смекалки, нахо</w:t>
            </w:r>
            <w:r w:rsidRPr="00A957B7">
              <w:t>д</w:t>
            </w:r>
            <w:r w:rsidRPr="00A957B7">
              <w:t>чивости, творческой фантазии, аналитических способностей, в</w:t>
            </w:r>
            <w:r w:rsidRPr="00A957B7">
              <w:t>ы</w:t>
            </w:r>
            <w:r w:rsidRPr="00A957B7">
              <w:t>держки, воли к победе.</w:t>
            </w:r>
          </w:p>
          <w:p w:rsidR="00A445FB" w:rsidRPr="00A957B7" w:rsidRDefault="00A445FB" w:rsidP="00D96656">
            <w:pPr>
              <w:pStyle w:val="a6"/>
            </w:pPr>
            <w:r w:rsidRPr="00A957B7">
              <w:t xml:space="preserve"> Просмотр диафильмов “Прикл</w:t>
            </w:r>
            <w:r w:rsidRPr="00A957B7">
              <w:t>ю</w:t>
            </w:r>
            <w:r w:rsidRPr="00A957B7">
              <w:t>чения в Шахматной стране. Пе</w:t>
            </w:r>
            <w:r w:rsidRPr="00A957B7">
              <w:t>р</w:t>
            </w:r>
            <w:r w:rsidRPr="00A957B7">
              <w:t>вый шаг в мир шахмат” и “Книга шахматной мудрости. Второй шаг в мир шахмат”. Поля, горизонталь, вертикаль, диагональ, центр. Ходы фигур, взятие. Рокировка. Превр</w:t>
            </w:r>
            <w:r w:rsidRPr="00A957B7">
              <w:t>а</w:t>
            </w:r>
            <w:r w:rsidRPr="00A957B7">
              <w:t xml:space="preserve">щение пешки. Взятие на проходе. </w:t>
            </w:r>
            <w:r w:rsidRPr="00A957B7">
              <w:lastRenderedPageBreak/>
              <w:t>Шах, мат, пат. Начальное полож</w:t>
            </w:r>
            <w:r w:rsidRPr="00A957B7">
              <w:t>е</w:t>
            </w:r>
            <w:r w:rsidRPr="00A957B7">
              <w:t>ние.</w:t>
            </w:r>
          </w:p>
        </w:tc>
      </w:tr>
      <w:tr w:rsidR="00A445FB" w:rsidRPr="00A957B7" w:rsidTr="00A445FB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D" w:rsidRPr="00A957B7" w:rsidRDefault="00A445FB" w:rsidP="008D68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практика</w:t>
            </w:r>
            <w:r w:rsidR="00EA7AA0"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в шахматы. 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23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материала.</w:t>
            </w:r>
            <w:r w:rsidR="00EA7AA0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шахм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D687D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pStyle w:val="a6"/>
              <w:rPr>
                <w:color w:val="000000"/>
              </w:rPr>
            </w:pPr>
            <w:r w:rsidRPr="00A957B7">
              <w:rPr>
                <w:color w:val="000000"/>
              </w:rPr>
              <w:t>Игровая практика</w:t>
            </w:r>
          </w:p>
        </w:tc>
      </w:tr>
      <w:tr w:rsidR="00A445FB" w:rsidRPr="00A957B7" w:rsidTr="00A445FB">
        <w:trPr>
          <w:trHeight w:val="134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pStyle w:val="a6"/>
              <w:rPr>
                <w:b/>
                <w:color w:val="000000"/>
              </w:rPr>
            </w:pPr>
            <w:r w:rsidRPr="00A957B7">
              <w:rPr>
                <w:b/>
              </w:rPr>
              <w:t>ОСНОВЫ МИТТЕЛ</w:t>
            </w:r>
            <w:r w:rsidRPr="00A957B7">
              <w:rPr>
                <w:b/>
              </w:rPr>
              <w:t>Ь</w:t>
            </w:r>
            <w:r w:rsidRPr="00A957B7">
              <w:rPr>
                <w:b/>
              </w:rPr>
              <w:t>ШПИЛЯ.</w:t>
            </w:r>
            <w:r w:rsidRPr="00A957B7">
              <w:t xml:space="preserve"> Самые общие рекомендации о том, как играть в миттельшпиле.</w:t>
            </w:r>
            <w:r w:rsidR="00EA7AA0" w:rsidRPr="00A957B7">
              <w:t xml:space="preserve">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06A" w:rsidRPr="00A957B7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EA7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смекалки, находчивости, творческой фантазии, аналитич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способностей, выдержки, в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ли к победе.</w:t>
            </w:r>
          </w:p>
        </w:tc>
      </w:tr>
      <w:tr w:rsidR="00D96656" w:rsidRPr="00A957B7" w:rsidTr="006F6A46">
        <w:trPr>
          <w:trHeight w:val="40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930F79" w:rsidRDefault="00D96656" w:rsidP="00930F79">
            <w:pPr>
              <w:pStyle w:val="a6"/>
              <w:rPr>
                <w:color w:val="000000"/>
              </w:rPr>
            </w:pPr>
            <w:r w:rsidRPr="00A957B7">
              <w:t>Игровая практика</w:t>
            </w:r>
            <w:r w:rsidR="00930F79"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задание “Выигрыш материала. 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смекалки, н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ходчивости, творческой фантазии, аналитических способностей, в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держки, воли к победе.</w:t>
            </w:r>
          </w:p>
          <w:p w:rsidR="00D96656" w:rsidRPr="00A957B7" w:rsidRDefault="00D96656" w:rsidP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Дидактическое задание “Выигрыш материала”.</w:t>
            </w:r>
          </w:p>
        </w:tc>
      </w:tr>
      <w:tr w:rsidR="00D96656" w:rsidRPr="00A957B7" w:rsidTr="006F6A46">
        <w:trPr>
          <w:trHeight w:val="68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7F65D7" w:rsidRDefault="00D96656" w:rsidP="007F65D7">
            <w:pPr>
              <w:pStyle w:val="a6"/>
              <w:rPr>
                <w:color w:val="000000"/>
                <w:lang w:val="en-US"/>
              </w:rPr>
            </w:pPr>
            <w:r w:rsidRPr="00A957B7">
              <w:t>Тактические приемы. Связка в миттельшпиле. Двойной удар. 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656" w:rsidRPr="00A957B7" w:rsidRDefault="00D96656" w:rsidP="006F6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656" w:rsidRPr="00A957B7" w:rsidTr="006F6A46">
        <w:trPr>
          <w:trHeight w:val="989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 w:rsidP="007F65D7">
            <w:pPr>
              <w:pStyle w:val="a6"/>
              <w:rPr>
                <w:color w:val="000000"/>
              </w:rPr>
            </w:pPr>
            <w:r w:rsidRPr="00A957B7">
              <w:t>Тактические приемы. О</w:t>
            </w:r>
            <w:r w:rsidRPr="00A957B7">
              <w:t>т</w:t>
            </w:r>
            <w:r w:rsidRPr="00A957B7">
              <w:t>крытое нападение. О</w:t>
            </w:r>
            <w:r w:rsidRPr="00A957B7">
              <w:t>т</w:t>
            </w:r>
            <w:r w:rsidRPr="00A957B7">
              <w:t xml:space="preserve">крытый шах. Двойной шах.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37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 w:rsidP="007F65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задания “Выи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рыш материала”.</w:t>
            </w:r>
            <w:r w:rsidR="00EA7AA0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6463D5" w:rsidRDefault="00A445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“Объяви мат в 3 хода”, “Выигрыш матери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ла”.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смекалки, находч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вости, творческой фантазии, ан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литических способностей, в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D96656"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держки, воли к победе. </w:t>
            </w:r>
          </w:p>
        </w:tc>
      </w:tr>
      <w:tr w:rsidR="007F65D7" w:rsidRPr="00A957B7" w:rsidTr="00CB6496">
        <w:trPr>
          <w:trHeight w:val="37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pStyle w:val="a6"/>
              <w:rPr>
                <w:color w:val="000000"/>
              </w:rPr>
            </w:pPr>
            <w:r w:rsidRPr="00A957B7">
              <w:t>Матовые комбинации (на мат в 3 хода) и комбин</w:t>
            </w:r>
            <w:r w:rsidRPr="00A957B7">
              <w:t>а</w:t>
            </w:r>
            <w:r w:rsidRPr="00A957B7">
              <w:t>ции, ведущие к достиж</w:t>
            </w:r>
            <w:r w:rsidRPr="00A957B7">
              <w:t>е</w:t>
            </w:r>
            <w:r w:rsidRPr="00A957B7">
              <w:t>нию материального пер</w:t>
            </w:r>
            <w:r w:rsidRPr="00A957B7">
              <w:t>е</w:t>
            </w:r>
            <w:r w:rsidRPr="00A957B7">
              <w:t xml:space="preserve">веса. Темы завлечения, отвлечения, блокировки. </w:t>
            </w:r>
          </w:p>
          <w:p w:rsidR="007F65D7" w:rsidRPr="00A957B7" w:rsidRDefault="007F65D7" w:rsidP="007F65D7">
            <w:pPr>
              <w:rPr>
                <w:color w:val="000000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5D7" w:rsidRPr="00A957B7" w:rsidTr="00CB6496">
        <w:trPr>
          <w:trHeight w:val="32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F79" w:rsidRPr="00A957B7" w:rsidTr="00CB6496">
        <w:trPr>
          <w:trHeight w:val="4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F79" w:rsidRPr="00A957B7" w:rsidRDefault="00930F79" w:rsidP="007F65D7">
            <w:pPr>
              <w:pStyle w:val="a6"/>
              <w:rPr>
                <w:b/>
                <w:color w:val="000000"/>
              </w:rPr>
            </w:pPr>
            <w:r w:rsidRPr="00A957B7">
              <w:t>Матовые комбинации и комбинации, ведущие к достижению материал</w:t>
            </w:r>
            <w:r w:rsidRPr="00A957B7">
              <w:t>ь</w:t>
            </w:r>
            <w:r w:rsidRPr="00A957B7">
              <w:t>ного перевеса. Темы ра</w:t>
            </w:r>
            <w:r w:rsidRPr="00A957B7">
              <w:t>з</w:t>
            </w:r>
            <w:r w:rsidRPr="00A957B7">
              <w:t>рушения королевского прикрытия, освобождения пространства, уничтож</w:t>
            </w:r>
            <w:r w:rsidRPr="00A957B7">
              <w:t>е</w:t>
            </w:r>
            <w:r w:rsidRPr="00A957B7">
              <w:lastRenderedPageBreak/>
              <w:t xml:space="preserve">ния защиты. </w:t>
            </w:r>
          </w:p>
          <w:p w:rsidR="00930F79" w:rsidRPr="00A957B7" w:rsidRDefault="00930F79" w:rsidP="00CB6496">
            <w:pPr>
              <w:rPr>
                <w:b/>
                <w:color w:val="000000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заданий.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F79" w:rsidRDefault="00930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79" w:rsidRPr="00A957B7" w:rsidRDefault="00930F79">
            <w:pPr>
              <w:pStyle w:val="a6"/>
            </w:pPr>
            <w:r w:rsidRPr="00A957B7">
              <w:lastRenderedPageBreak/>
              <w:t>Дидактические задания “Объяви мат в 3 хода”, “Выигрыш матери</w:t>
            </w:r>
            <w:r w:rsidRPr="00A957B7">
              <w:t>а</w:t>
            </w:r>
            <w:r w:rsidRPr="00A957B7">
              <w:t>ла”.</w:t>
            </w:r>
          </w:p>
          <w:p w:rsidR="00930F79" w:rsidRPr="00A957B7" w:rsidRDefault="00930F79" w:rsidP="00145CC7">
            <w:pPr>
              <w:pStyle w:val="a6"/>
            </w:pPr>
            <w:r w:rsidRPr="00A957B7">
              <w:t>Развитие смекалки, находчивости, творческой фантазии, аналитич</w:t>
            </w:r>
            <w:r w:rsidRPr="00A957B7">
              <w:t>е</w:t>
            </w:r>
            <w:r w:rsidRPr="00A957B7">
              <w:t>ских способностей, выдержки, в</w:t>
            </w:r>
            <w:r w:rsidRPr="00A957B7">
              <w:t>о</w:t>
            </w:r>
            <w:r w:rsidRPr="00A957B7">
              <w:t>ли к победе.</w:t>
            </w:r>
          </w:p>
        </w:tc>
      </w:tr>
      <w:tr w:rsidR="00930F79" w:rsidRPr="00A957B7" w:rsidTr="00CB6496">
        <w:trPr>
          <w:trHeight w:val="537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F79" w:rsidRPr="007F65D7" w:rsidRDefault="00930F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F79" w:rsidRPr="00A957B7" w:rsidTr="00CB6496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79" w:rsidRPr="00A957B7" w:rsidRDefault="00930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79" w:rsidRPr="00A957B7" w:rsidRDefault="00930F79">
            <w:pPr>
              <w:pStyle w:val="a6"/>
            </w:pPr>
            <w:r w:rsidRPr="00A957B7">
              <w:t>Дидактические задания “Объяви мат в 3 хода”, “Выигрыш матери</w:t>
            </w:r>
            <w:r w:rsidRPr="00A957B7">
              <w:t>а</w:t>
            </w:r>
            <w:r w:rsidRPr="00A957B7">
              <w:t>ла”.</w:t>
            </w:r>
          </w:p>
          <w:p w:rsidR="00930F79" w:rsidRPr="00A957B7" w:rsidRDefault="00930F79" w:rsidP="00145CC7">
            <w:pPr>
              <w:pStyle w:val="a6"/>
            </w:pPr>
            <w:r w:rsidRPr="00A957B7">
              <w:t>Развитие смекалки, находчивости, творческой фантазии, аналитич</w:t>
            </w:r>
            <w:r w:rsidRPr="00A957B7">
              <w:t>е</w:t>
            </w:r>
            <w:r w:rsidRPr="00A957B7">
              <w:t>ских способностей, выдержки, в</w:t>
            </w:r>
            <w:r w:rsidRPr="00A957B7">
              <w:t>о</w:t>
            </w:r>
            <w:r w:rsidRPr="00A957B7">
              <w:t>ли к победе.</w:t>
            </w:r>
          </w:p>
        </w:tc>
      </w:tr>
      <w:tr w:rsidR="007F65D7" w:rsidRPr="00A957B7" w:rsidTr="00CB6496">
        <w:trPr>
          <w:trHeight w:val="45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pStyle w:val="a6"/>
              <w:rPr>
                <w:color w:val="000000"/>
              </w:rPr>
            </w:pPr>
            <w:r w:rsidRPr="00A957B7">
              <w:t>Матовые комбинации и комбинации, ведущие к достижению материал</w:t>
            </w:r>
            <w:r w:rsidRPr="00A957B7">
              <w:t>ь</w:t>
            </w:r>
            <w:r w:rsidRPr="00A957B7">
              <w:t>ного перевеса. Темы свя</w:t>
            </w:r>
            <w:r w:rsidRPr="00A957B7">
              <w:t>з</w:t>
            </w:r>
            <w:r w:rsidRPr="00A957B7">
              <w:t>ки, “рентгена”, перекр</w:t>
            </w:r>
            <w:r w:rsidRPr="00A957B7">
              <w:t>ы</w:t>
            </w:r>
            <w:r w:rsidRPr="00A957B7">
              <w:t xml:space="preserve">тия. </w:t>
            </w:r>
          </w:p>
          <w:p w:rsidR="007F65D7" w:rsidRPr="00A957B7" w:rsidRDefault="007F65D7" w:rsidP="007F65D7">
            <w:pPr>
              <w:pStyle w:val="a6"/>
              <w:rPr>
                <w:color w:val="000000"/>
              </w:rPr>
            </w:pPr>
            <w:r w:rsidRPr="00A957B7">
              <w:t xml:space="preserve">Решение заданий.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5D7" w:rsidRPr="00A957B7" w:rsidTr="00CB6496">
        <w:trPr>
          <w:trHeight w:val="71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pStyle w:val="a6"/>
              <w:rPr>
                <w:b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смекалки, находчивости, творческой фантазии, аналитич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способностей, выдержки, в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ли к победе.</w:t>
            </w:r>
          </w:p>
        </w:tc>
      </w:tr>
      <w:tr w:rsidR="007F65D7" w:rsidRPr="00A957B7" w:rsidTr="00CB6496">
        <w:trPr>
          <w:trHeight w:val="48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7F65D7" w:rsidRDefault="007F65D7" w:rsidP="007F65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Матовые комбинации и комбинации, ведущие к достижению материал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ного перевеса. Другие т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мы комбинаций и сочет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ние тематических при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мов.</w:t>
            </w:r>
          </w:p>
          <w:p w:rsidR="007F65D7" w:rsidRPr="007F65D7" w:rsidRDefault="007F65D7" w:rsidP="007F65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заданий.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D7" w:rsidRPr="00F7106A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задания “Объяви мат в 3 хода”, “Выигрыш матери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ла”.</w:t>
            </w:r>
          </w:p>
          <w:p w:rsidR="007F65D7" w:rsidRPr="00A957B7" w:rsidRDefault="007F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игрока внимания, и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туиции, логического мышления и умения просчета ситуации вперед на несколько ходов.</w:t>
            </w:r>
          </w:p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смекалки, находчивости, творческой фантазии, аналитич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способностей, выдержки, в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ли к победе.</w:t>
            </w:r>
          </w:p>
        </w:tc>
      </w:tr>
      <w:tr w:rsidR="007F65D7" w:rsidRPr="00A957B7" w:rsidTr="00CB649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5D7" w:rsidRPr="00A957B7" w:rsidTr="00CB6496">
        <w:trPr>
          <w:trHeight w:val="81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pStyle w:val="a6"/>
              <w:rPr>
                <w:color w:val="000000"/>
              </w:rPr>
            </w:pPr>
            <w:r w:rsidRPr="00A957B7">
              <w:t>Комбинации для дост</w:t>
            </w:r>
            <w:r w:rsidRPr="00A957B7">
              <w:t>и</w:t>
            </w:r>
            <w:r w:rsidRPr="00A957B7">
              <w:t xml:space="preserve">жения ничьей. Патовые комбинации. Комбинации на вечный шах. </w:t>
            </w:r>
          </w:p>
          <w:p w:rsidR="007F65D7" w:rsidRPr="00A957B7" w:rsidRDefault="007F65D7" w:rsidP="007F65D7">
            <w:pPr>
              <w:rPr>
                <w:color w:val="000000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заданий. “Сделай ничью”.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pStyle w:val="a6"/>
            </w:pPr>
            <w:r w:rsidRPr="00A957B7">
              <w:t>Дидактическое задание “Сделай ничью”.</w:t>
            </w:r>
          </w:p>
          <w:p w:rsidR="007F65D7" w:rsidRPr="00A957B7" w:rsidRDefault="007F65D7">
            <w:pPr>
              <w:pStyle w:val="a6"/>
              <w:rPr>
                <w:color w:val="000000"/>
              </w:rPr>
            </w:pPr>
            <w:r w:rsidRPr="00A957B7">
              <w:t>Развитие у игрока внимания, и</w:t>
            </w:r>
            <w:r w:rsidRPr="00A957B7">
              <w:t>н</w:t>
            </w:r>
            <w:r w:rsidRPr="00A957B7">
              <w:t>туиции, логического мышления и умения просчета ситуации вперед на несколько ходов.</w:t>
            </w:r>
          </w:p>
        </w:tc>
      </w:tr>
      <w:tr w:rsidR="007F65D7" w:rsidRPr="00A957B7" w:rsidTr="00CB649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5D7" w:rsidRPr="00A957B7" w:rsidTr="00CB6496">
        <w:trPr>
          <w:trHeight w:val="83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pStyle w:val="a6"/>
              <w:rPr>
                <w:color w:val="000000"/>
              </w:rPr>
            </w:pPr>
            <w:r w:rsidRPr="00A957B7">
              <w:t xml:space="preserve">Классическое наследие. “Бессмертная” партия. “Вечнозеленая” партия. </w:t>
            </w:r>
          </w:p>
          <w:p w:rsidR="007F65D7" w:rsidRPr="00A957B7" w:rsidRDefault="007F65D7" w:rsidP="007F65D7">
            <w:pPr>
              <w:rPr>
                <w:color w:val="000000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  <w:rPr>
                <w:color w:val="000000"/>
              </w:rPr>
            </w:pPr>
          </w:p>
        </w:tc>
      </w:tr>
      <w:tr w:rsidR="007F65D7" w:rsidRPr="00A957B7" w:rsidTr="00CB649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5D7" w:rsidRPr="00A957B7" w:rsidTr="00CB649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pStyle w:val="a6"/>
              <w:rPr>
                <w:color w:val="000000"/>
              </w:rPr>
            </w:pPr>
            <w:r w:rsidRPr="00A957B7">
              <w:rPr>
                <w:b/>
              </w:rPr>
              <w:t>ОСНОВЫ ЭНДШП</w:t>
            </w:r>
            <w:r w:rsidRPr="00A957B7">
              <w:rPr>
                <w:b/>
              </w:rPr>
              <w:t>И</w:t>
            </w:r>
            <w:r w:rsidRPr="00A957B7">
              <w:rPr>
                <w:b/>
              </w:rPr>
              <w:t>ЛЯ.</w:t>
            </w:r>
            <w:r w:rsidRPr="00A957B7">
              <w:t xml:space="preserve"> Ладья против ладьи. Ферзь против ферзя. Ферзь против ладьи (пр</w:t>
            </w:r>
            <w:r w:rsidRPr="00A957B7">
              <w:t>о</w:t>
            </w:r>
            <w:r w:rsidRPr="00A957B7">
              <w:t xml:space="preserve">стые случаи). </w:t>
            </w:r>
          </w:p>
          <w:p w:rsidR="007F65D7" w:rsidRPr="00A957B7" w:rsidRDefault="007F65D7" w:rsidP="007F65D7">
            <w:pPr>
              <w:rPr>
                <w:color w:val="000000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Дидактические задания “Мат в 2 хода”, “Мат в 3 хода”, “Выигрыш фигуры”.</w:t>
            </w:r>
          </w:p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 игрока внимания, и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туиции, логического мышления и умения просчета ситуации вперед </w:t>
            </w:r>
            <w:r w:rsidRPr="00A95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несколько ходов.</w:t>
            </w:r>
          </w:p>
        </w:tc>
      </w:tr>
      <w:tr w:rsidR="007F65D7" w:rsidRPr="00A957B7" w:rsidTr="00CB649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5D7" w:rsidRPr="00A957B7" w:rsidTr="00CB649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7F65D7" w:rsidRDefault="007F65D7">
            <w:pPr>
              <w:pStyle w:val="a6"/>
              <w:rPr>
                <w:lang w:val="en-US"/>
              </w:rPr>
            </w:pPr>
            <w:r w:rsidRPr="00A957B7">
              <w:t>Ферзь против слона. Ферзь против коня. Ладья против слона (простые случаи). Ладья против к</w:t>
            </w:r>
            <w:r w:rsidRPr="00A957B7">
              <w:t>о</w:t>
            </w:r>
            <w:r w:rsidRPr="00A957B7">
              <w:t>ня (простые случаи).</w:t>
            </w:r>
          </w:p>
          <w:p w:rsidR="007F65D7" w:rsidRPr="00A957B7" w:rsidRDefault="007F65D7" w:rsidP="00CB6496">
            <w:pPr>
              <w:rPr>
                <w:color w:val="000000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  <w:r w:rsidRPr="00A957B7">
              <w:t>Дидактические задания “Мат в 2 хода”, “Мат в 3 хода”, “Выигрыш фигуры”.</w:t>
            </w:r>
          </w:p>
          <w:p w:rsidR="007F65D7" w:rsidRPr="00A957B7" w:rsidRDefault="007F65D7" w:rsidP="00145CC7">
            <w:pPr>
              <w:pStyle w:val="a6"/>
            </w:pPr>
            <w:r w:rsidRPr="00A957B7">
              <w:t>Развитие у игрока внимания, и</w:t>
            </w:r>
            <w:r w:rsidRPr="00A957B7">
              <w:t>н</w:t>
            </w:r>
            <w:r w:rsidRPr="00A957B7">
              <w:t>туиции, логического мышления и умения просчета ситуации вперед на несколько ходов.</w:t>
            </w:r>
          </w:p>
        </w:tc>
      </w:tr>
      <w:tr w:rsidR="007F65D7" w:rsidRPr="00A957B7" w:rsidTr="00CB6496">
        <w:trPr>
          <w:trHeight w:val="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7F65D7" w:rsidRDefault="007F6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5D7" w:rsidRPr="00A957B7" w:rsidTr="00CB6496">
        <w:trPr>
          <w:trHeight w:val="112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pStyle w:val="a6"/>
            </w:pPr>
            <w:proofErr w:type="spellStart"/>
            <w:r w:rsidRPr="00A957B7">
              <w:t>Матование</w:t>
            </w:r>
            <w:proofErr w:type="spellEnd"/>
            <w:r w:rsidRPr="00A957B7">
              <w:t xml:space="preserve"> двумя слонами (простые случаи). </w:t>
            </w:r>
            <w:proofErr w:type="spellStart"/>
            <w:r w:rsidRPr="00A957B7">
              <w:t>Мат</w:t>
            </w:r>
            <w:r w:rsidRPr="00A957B7">
              <w:t>о</w:t>
            </w:r>
            <w:r w:rsidRPr="00A957B7">
              <w:t>вание</w:t>
            </w:r>
            <w:proofErr w:type="spellEnd"/>
            <w:r w:rsidRPr="00A957B7">
              <w:t xml:space="preserve"> слоном и конем (простые случаи).</w:t>
            </w:r>
          </w:p>
          <w:p w:rsidR="007F65D7" w:rsidRPr="00A957B7" w:rsidRDefault="007F65D7">
            <w:pPr>
              <w:pStyle w:val="a6"/>
            </w:pPr>
            <w:r w:rsidRPr="00A957B7">
              <w:t>Решение заданий</w:t>
            </w:r>
          </w:p>
          <w:p w:rsidR="007F65D7" w:rsidRPr="00A957B7" w:rsidRDefault="007F65D7" w:rsidP="00CB6496">
            <w:pPr>
              <w:pStyle w:val="a6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  <w:r w:rsidRPr="00A957B7">
              <w:t>Дидактические задания “Мат в 2 хода”, “Мат в 3 хода”.</w:t>
            </w:r>
          </w:p>
          <w:p w:rsidR="007F65D7" w:rsidRPr="00A957B7" w:rsidRDefault="007F65D7" w:rsidP="00145CC7">
            <w:pPr>
              <w:pStyle w:val="a6"/>
            </w:pPr>
            <w:r w:rsidRPr="00A957B7">
              <w:t>Развитие у игрока внимания, и</w:t>
            </w:r>
            <w:r w:rsidRPr="00A957B7">
              <w:t>н</w:t>
            </w:r>
            <w:r w:rsidRPr="00A957B7">
              <w:t>туиции, логического мышления и умения просчета ситуации вперед на несколько ходов.</w:t>
            </w:r>
          </w:p>
        </w:tc>
      </w:tr>
      <w:tr w:rsidR="007F65D7" w:rsidRPr="00A957B7" w:rsidTr="00CB6496">
        <w:trPr>
          <w:trHeight w:val="56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pStyle w:val="a6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</w:p>
        </w:tc>
      </w:tr>
      <w:tr w:rsidR="007F65D7" w:rsidRPr="00A957B7" w:rsidTr="00CB6496">
        <w:trPr>
          <w:trHeight w:val="112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7F65D7" w:rsidRDefault="007F65D7" w:rsidP="007F65D7">
            <w:pPr>
              <w:pStyle w:val="a6"/>
              <w:rPr>
                <w:lang w:val="en-US"/>
              </w:rPr>
            </w:pPr>
            <w:r w:rsidRPr="00A957B7">
              <w:t>Пешка против короля. К</w:t>
            </w:r>
            <w:r w:rsidRPr="00A957B7">
              <w:t>о</w:t>
            </w:r>
            <w:r w:rsidRPr="00A957B7">
              <w:t>гда пешка проходит в ферзи без помощи своего короля. Правило “квадр</w:t>
            </w:r>
            <w:r w:rsidRPr="00A957B7">
              <w:t>а</w:t>
            </w:r>
            <w:r w:rsidRPr="00A957B7">
              <w:t>та”</w:t>
            </w:r>
          </w:p>
          <w:p w:rsidR="007F65D7" w:rsidRPr="007F65D7" w:rsidRDefault="007F65D7" w:rsidP="007F65D7">
            <w:pPr>
              <w:pStyle w:val="a6"/>
              <w:rPr>
                <w:lang w:val="en-US"/>
              </w:rPr>
            </w:pPr>
            <w:r w:rsidRPr="00A957B7">
              <w:t>Решение заданий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  <w:r w:rsidRPr="00A957B7">
              <w:t>Дидактическое задание “Квадрат”.</w:t>
            </w:r>
          </w:p>
          <w:p w:rsidR="007F65D7" w:rsidRPr="00A957B7" w:rsidRDefault="007F65D7">
            <w:pPr>
              <w:pStyle w:val="a6"/>
            </w:pPr>
            <w:r w:rsidRPr="00A957B7">
              <w:t>Развитие смекалки, находчивости, творческой фантазии, аналитич</w:t>
            </w:r>
            <w:r w:rsidRPr="00A957B7">
              <w:t>е</w:t>
            </w:r>
            <w:r w:rsidRPr="00A957B7">
              <w:t>ских способностей, выдержки, в</w:t>
            </w:r>
            <w:r w:rsidRPr="00A957B7">
              <w:t>о</w:t>
            </w:r>
            <w:r w:rsidRPr="00A957B7">
              <w:t>ли к победе.</w:t>
            </w:r>
          </w:p>
        </w:tc>
      </w:tr>
      <w:tr w:rsidR="007F65D7" w:rsidRPr="00A957B7" w:rsidTr="00CB6496">
        <w:trPr>
          <w:trHeight w:val="55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7F65D7" w:rsidRDefault="007F65D7" w:rsidP="007F65D7">
            <w:pPr>
              <w:pStyle w:val="a6"/>
              <w:rPr>
                <w:lang w:val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</w:p>
        </w:tc>
      </w:tr>
      <w:tr w:rsidR="007F65D7" w:rsidRPr="00A957B7" w:rsidTr="00CB6496">
        <w:trPr>
          <w:trHeight w:val="144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7F65D7" w:rsidRDefault="007F65D7">
            <w:pPr>
              <w:pStyle w:val="a6"/>
              <w:rPr>
                <w:lang w:val="en-US"/>
              </w:rPr>
            </w:pPr>
            <w:r w:rsidRPr="00A957B7">
              <w:t>Пешка против короля. Б</w:t>
            </w:r>
            <w:r w:rsidRPr="00A957B7">
              <w:t>е</w:t>
            </w:r>
            <w:r w:rsidRPr="00A957B7">
              <w:t>лая пешка на седьмой и шестой горизонталях. К</w:t>
            </w:r>
            <w:r w:rsidRPr="00A957B7">
              <w:t>о</w:t>
            </w:r>
            <w:r w:rsidRPr="00A957B7">
              <w:t>роль помогает своей пе</w:t>
            </w:r>
            <w:r w:rsidRPr="00A957B7">
              <w:t>ш</w:t>
            </w:r>
            <w:r w:rsidRPr="00A957B7">
              <w:t xml:space="preserve">ке. Оппозиция. </w:t>
            </w:r>
          </w:p>
          <w:p w:rsidR="007F65D7" w:rsidRPr="007F65D7" w:rsidRDefault="007F65D7" w:rsidP="00CB6496">
            <w:pPr>
              <w:pStyle w:val="a6"/>
              <w:rPr>
                <w:lang w:val="en-US"/>
              </w:rPr>
            </w:pPr>
            <w:r w:rsidRPr="00A957B7">
              <w:t>Решение заданий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  <w:r w:rsidRPr="00A957B7">
              <w:t>Дидактические задания “Мат в 2 хода”, “Мат в 3 хода”, “Проведи пешку в ферзи”, “Выигрыш или ничья?”, “Куда отступить кор</w:t>
            </w:r>
            <w:r w:rsidRPr="00A957B7">
              <w:t>о</w:t>
            </w:r>
            <w:r w:rsidRPr="00A957B7">
              <w:t>лем?”.</w:t>
            </w:r>
          </w:p>
          <w:p w:rsidR="007F65D7" w:rsidRPr="00A957B7" w:rsidRDefault="007F65D7">
            <w:pPr>
              <w:pStyle w:val="a6"/>
            </w:pPr>
            <w:r w:rsidRPr="00A957B7">
              <w:t>Развитие у игрока внимания, и</w:t>
            </w:r>
            <w:r w:rsidRPr="00A957B7">
              <w:t>н</w:t>
            </w:r>
            <w:r w:rsidRPr="00A957B7">
              <w:t>туиции, логического мышления и умения просчета ситуации вперед на несколько ходов.</w:t>
            </w:r>
          </w:p>
        </w:tc>
      </w:tr>
      <w:tr w:rsidR="007F65D7" w:rsidRPr="00A957B7" w:rsidTr="00CB6496">
        <w:trPr>
          <w:trHeight w:val="56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7F65D7" w:rsidRDefault="007F65D7">
            <w:pPr>
              <w:pStyle w:val="a6"/>
              <w:rPr>
                <w:lang w:val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  <w:r w:rsidRPr="00A957B7">
              <w:t>Развитие смекалки, находчивости, творческой фантазии, аналитич</w:t>
            </w:r>
            <w:r w:rsidRPr="00A957B7">
              <w:t>е</w:t>
            </w:r>
            <w:r w:rsidRPr="00A957B7">
              <w:t>ских способностей, выдержки, в</w:t>
            </w:r>
            <w:r w:rsidRPr="00A957B7">
              <w:t>о</w:t>
            </w:r>
            <w:r w:rsidRPr="00A957B7">
              <w:t>ли к победе.</w:t>
            </w:r>
          </w:p>
        </w:tc>
      </w:tr>
      <w:tr w:rsidR="007F65D7" w:rsidRPr="00A957B7" w:rsidTr="00CB6496">
        <w:trPr>
          <w:trHeight w:val="112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pStyle w:val="a6"/>
            </w:pPr>
            <w:r w:rsidRPr="00A957B7">
              <w:t>Пешка против короля. Б</w:t>
            </w:r>
            <w:r w:rsidRPr="00A957B7">
              <w:t>е</w:t>
            </w:r>
            <w:r w:rsidRPr="00A957B7">
              <w:t>лая пешка на пятой гор</w:t>
            </w:r>
            <w:r w:rsidRPr="00A957B7">
              <w:t>и</w:t>
            </w:r>
            <w:r w:rsidRPr="00A957B7">
              <w:t xml:space="preserve">зонтали. Король ведет свою пешку за собой. </w:t>
            </w:r>
          </w:p>
          <w:p w:rsidR="007F65D7" w:rsidRPr="00A957B7" w:rsidRDefault="007F65D7" w:rsidP="007F65D7">
            <w:pPr>
              <w:pStyle w:val="a6"/>
            </w:pPr>
            <w:r w:rsidRPr="00A957B7">
              <w:t xml:space="preserve">Решение заданий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pStyle w:val="a6"/>
            </w:pPr>
            <w:r w:rsidRPr="00A957B7">
              <w:t>Дидактические задания “Мат в 3 хода”, “Проведи пешку в ферзи”, “Выигрыш или ничья?”, “Куда о</w:t>
            </w:r>
            <w:r w:rsidRPr="00A957B7">
              <w:t>т</w:t>
            </w:r>
            <w:r w:rsidRPr="00A957B7">
              <w:t>ступить королем?</w:t>
            </w:r>
          </w:p>
          <w:p w:rsidR="007F65D7" w:rsidRPr="00A957B7" w:rsidRDefault="007F65D7">
            <w:pPr>
              <w:pStyle w:val="a6"/>
            </w:pPr>
            <w:r w:rsidRPr="00A957B7">
              <w:t>Развитие смекалки, находчивости, творческой фантазии, аналитич</w:t>
            </w:r>
            <w:r w:rsidRPr="00A957B7">
              <w:t>е</w:t>
            </w:r>
            <w:r w:rsidRPr="00A957B7">
              <w:t>ских способностей, выдержки, в</w:t>
            </w:r>
            <w:r w:rsidRPr="00A957B7">
              <w:t>о</w:t>
            </w:r>
            <w:r w:rsidRPr="00A957B7">
              <w:lastRenderedPageBreak/>
              <w:t>ли к победе. ”.</w:t>
            </w:r>
          </w:p>
        </w:tc>
      </w:tr>
      <w:tr w:rsidR="007F65D7" w:rsidRPr="00A957B7" w:rsidTr="00CB6496">
        <w:trPr>
          <w:trHeight w:val="54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 w:rsidP="007F65D7">
            <w:pPr>
              <w:pStyle w:val="a6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D7" w:rsidRPr="00A957B7" w:rsidRDefault="007F6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7" w:rsidRPr="00A957B7" w:rsidRDefault="007F65D7">
            <w:pPr>
              <w:pStyle w:val="a6"/>
            </w:pPr>
          </w:p>
        </w:tc>
      </w:tr>
      <w:tr w:rsidR="00D96656" w:rsidRPr="00A957B7" w:rsidTr="006F6A46">
        <w:trPr>
          <w:trHeight w:val="112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pStyle w:val="a6"/>
            </w:pPr>
            <w:r w:rsidRPr="00A957B7">
              <w:t xml:space="preserve"> Удивительные ничейные положения. Два коня пр</w:t>
            </w:r>
            <w:r w:rsidRPr="00A957B7">
              <w:t>о</w:t>
            </w:r>
            <w:r w:rsidRPr="00A957B7">
              <w:t xml:space="preserve">тив короля. Слон и пешка против короля. Конь и пешка против короля.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56" w:rsidRPr="00A957B7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56" w:rsidRPr="00A957B7" w:rsidRDefault="00D96656">
            <w:pPr>
              <w:pStyle w:val="a6"/>
            </w:pPr>
            <w:r w:rsidRPr="00A957B7">
              <w:t>Дидактические задания “Куда о</w:t>
            </w:r>
            <w:r w:rsidRPr="00A957B7">
              <w:t>т</w:t>
            </w:r>
            <w:r w:rsidRPr="00A957B7">
              <w:t>ступить королем?”, “Путь к нич</w:t>
            </w:r>
            <w:r w:rsidRPr="00A957B7">
              <w:t>ь</w:t>
            </w:r>
            <w:r w:rsidRPr="00A957B7">
              <w:t>ей”.</w:t>
            </w:r>
          </w:p>
          <w:p w:rsidR="00D96656" w:rsidRPr="00A957B7" w:rsidRDefault="00D96656">
            <w:pPr>
              <w:pStyle w:val="a6"/>
            </w:pPr>
            <w:r w:rsidRPr="00A957B7">
              <w:t>Развитие у игрока внимания, и</w:t>
            </w:r>
            <w:r w:rsidRPr="00A957B7">
              <w:t>н</w:t>
            </w:r>
            <w:r w:rsidRPr="00A957B7">
              <w:t>туиции, логического мышления и умения просчета ситуации вперед на несколько ходов.</w:t>
            </w:r>
          </w:p>
        </w:tc>
      </w:tr>
      <w:tr w:rsidR="00D96656" w:rsidRPr="00A957B7" w:rsidTr="00F7106A">
        <w:trPr>
          <w:trHeight w:val="58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D96656">
            <w:pPr>
              <w:pStyle w:val="a6"/>
            </w:pPr>
            <w:r w:rsidRPr="00A957B7">
              <w:rPr>
                <w:b/>
              </w:rPr>
              <w:t>Повторение програм</w:t>
            </w:r>
            <w:r w:rsidRPr="00A957B7">
              <w:rPr>
                <w:b/>
              </w:rPr>
              <w:t>м</w:t>
            </w:r>
            <w:r w:rsidRPr="00A957B7">
              <w:rPr>
                <w:b/>
              </w:rPr>
              <w:t>ного материала.</w:t>
            </w:r>
            <w:r w:rsidRPr="00A957B7">
              <w:t xml:space="preserve"> Решение заданий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56" w:rsidRPr="00A957B7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56" w:rsidRPr="00A957B7" w:rsidRDefault="00D96656">
            <w:pPr>
              <w:pStyle w:val="a6"/>
            </w:pPr>
          </w:p>
        </w:tc>
      </w:tr>
      <w:tr w:rsidR="00F7106A" w:rsidRPr="00A957B7" w:rsidTr="006F6A46">
        <w:trPr>
          <w:trHeight w:val="58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6A" w:rsidRPr="00A957B7" w:rsidRDefault="00F710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6A" w:rsidRPr="00A957B7" w:rsidRDefault="00F7106A">
            <w:pPr>
              <w:pStyle w:val="a6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6A" w:rsidRDefault="00F7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6A" w:rsidRPr="00A957B7" w:rsidRDefault="00F7106A">
            <w:pPr>
              <w:pStyle w:val="a6"/>
            </w:pPr>
          </w:p>
        </w:tc>
      </w:tr>
    </w:tbl>
    <w:p w:rsidR="00B3206C" w:rsidRPr="00A957B7" w:rsidRDefault="00B3206C" w:rsidP="00B3206C">
      <w:pPr>
        <w:pStyle w:val="Style4"/>
        <w:widowControl/>
        <w:spacing w:line="240" w:lineRule="auto"/>
        <w:ind w:right="1190" w:firstLine="0"/>
        <w:jc w:val="center"/>
        <w:rPr>
          <w:b/>
          <w:bCs/>
        </w:rPr>
      </w:pPr>
      <w:r w:rsidRPr="00A957B7">
        <w:rPr>
          <w:b/>
          <w:bCs/>
        </w:rPr>
        <w:t>МАТЕРИАЛЬНО-ТЕХНИЧЕСКОЕ ОБЕСПЕЧЕНИЕ</w:t>
      </w:r>
    </w:p>
    <w:p w:rsidR="000C4177" w:rsidRPr="00A957B7" w:rsidRDefault="00B3206C" w:rsidP="00B3206C">
      <w:pPr>
        <w:pStyle w:val="Style4"/>
        <w:widowControl/>
        <w:spacing w:line="240" w:lineRule="auto"/>
        <w:ind w:right="1190" w:firstLine="0"/>
        <w:jc w:val="center"/>
        <w:rPr>
          <w:b/>
          <w:bCs/>
        </w:rPr>
      </w:pPr>
      <w:r w:rsidRPr="00A957B7">
        <w:rPr>
          <w:b/>
          <w:bCs/>
        </w:rPr>
        <w:t xml:space="preserve">ОБРАЗОВАТЕЛЬНОГО </w:t>
      </w:r>
    </w:p>
    <w:p w:rsidR="00B3206C" w:rsidRPr="007F65D7" w:rsidRDefault="00B3206C" w:rsidP="007F65D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магнитная демонстрационная доска с магнитными фигурами – 1 штука;</w:t>
      </w:r>
      <w:r w:rsidRPr="007F65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206C" w:rsidRPr="00A957B7" w:rsidRDefault="00B3206C" w:rsidP="00B3206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>словарь шахматных терминов;</w:t>
      </w:r>
    </w:p>
    <w:p w:rsidR="00A445FB" w:rsidRPr="00A957B7" w:rsidRDefault="00B3206C" w:rsidP="008B292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комплекты шахматных фигур с досками – </w:t>
      </w:r>
      <w:r w:rsidR="007F65D7" w:rsidRPr="002874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штук.</w:t>
      </w:r>
      <w:r w:rsidR="00A445FB" w:rsidRPr="00A957B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8725"/>
      </w:tblGrid>
      <w:tr w:rsidR="00A445FB" w:rsidRPr="00A957B7" w:rsidTr="00A445FB">
        <w:trPr>
          <w:trHeight w:val="2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</w:tr>
      <w:tr w:rsidR="00A445FB" w:rsidRPr="00A957B7" w:rsidTr="00A445FB">
        <w:trPr>
          <w:trHeight w:val="27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ind w:firstLine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 обеспечение:</w:t>
            </w:r>
          </w:p>
        </w:tc>
      </w:tr>
      <w:tr w:rsidR="00A445FB" w:rsidRPr="00A957B7" w:rsidTr="00A445FB">
        <w:trPr>
          <w:trHeight w:val="1113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0E" w:rsidRDefault="003B670E" w:rsidP="003B67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Литература:</w:t>
            </w:r>
          </w:p>
          <w:p w:rsidR="008B2925" w:rsidRPr="00A957B7" w:rsidRDefault="008B2925" w:rsidP="008B2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внеурочной деятельности. Начальное и основное образ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вание / под ред. В.А.Горского – М.: Просвещение, 2011.</w:t>
            </w:r>
          </w:p>
          <w:p w:rsidR="008B2925" w:rsidRPr="00A957B7" w:rsidRDefault="008B2925" w:rsidP="008B2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разования / Министерство образования и науки Рос. Федерации. – М.: Просвещ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ние,2011.</w:t>
            </w:r>
          </w:p>
          <w:p w:rsidR="003B670E" w:rsidRDefault="008B2925" w:rsidP="003B670E">
            <w:pPr>
              <w:rPr>
                <w:rFonts w:ascii="Times New Roman" w:hAnsi="Times New Roman"/>
              </w:rPr>
            </w:pPr>
            <w:proofErr w:type="spellStart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Сухин</w:t>
            </w:r>
            <w:proofErr w:type="spellEnd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Шахматы,играем</w:t>
            </w:r>
            <w:proofErr w:type="spellEnd"/>
            <w:r w:rsidRPr="00A957B7">
              <w:rPr>
                <w:rFonts w:ascii="Times New Roman" w:hAnsi="Times New Roman" w:cs="Times New Roman"/>
                <w:sz w:val="24"/>
                <w:szCs w:val="24"/>
              </w:rPr>
              <w:t xml:space="preserve"> и выигрываем.: Пособие для учителя – Обнинск: Д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ховное возрождение, 2012</w:t>
            </w:r>
            <w:r w:rsidR="003B670E">
              <w:rPr>
                <w:rFonts w:ascii="Times New Roman" w:hAnsi="Times New Roman"/>
              </w:rPr>
              <w:t xml:space="preserve"> Авербах Ю., Бейлин М. Путешествие в шахматное короле</w:t>
            </w:r>
            <w:r w:rsidR="003B670E">
              <w:rPr>
                <w:rFonts w:ascii="Times New Roman" w:hAnsi="Times New Roman"/>
              </w:rPr>
              <w:t>в</w:t>
            </w:r>
            <w:r w:rsidR="003B670E">
              <w:rPr>
                <w:rFonts w:ascii="Times New Roman" w:hAnsi="Times New Roman"/>
              </w:rPr>
              <w:t xml:space="preserve">ство. / М.: </w:t>
            </w:r>
            <w:proofErr w:type="spellStart"/>
            <w:r w:rsidR="003B670E">
              <w:rPr>
                <w:rFonts w:ascii="Times New Roman" w:hAnsi="Times New Roman"/>
              </w:rPr>
              <w:t>ФиС</w:t>
            </w:r>
            <w:proofErr w:type="spellEnd"/>
            <w:r w:rsidR="003B670E">
              <w:rPr>
                <w:rFonts w:ascii="Times New Roman" w:hAnsi="Times New Roman"/>
              </w:rPr>
              <w:t>, 1972.</w:t>
            </w:r>
          </w:p>
          <w:p w:rsidR="003B670E" w:rsidRDefault="003B670E" w:rsidP="003B670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Сухин</w:t>
            </w:r>
            <w:proofErr w:type="spellEnd"/>
            <w:r>
              <w:rPr>
                <w:rFonts w:ascii="Times New Roman" w:hAnsi="Times New Roman"/>
              </w:rPr>
              <w:t xml:space="preserve"> И. Волшебные фигуры. / М.: Новая школа, 1994.</w:t>
            </w:r>
          </w:p>
          <w:p w:rsidR="003B670E" w:rsidRDefault="003B670E" w:rsidP="003B670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Сухин</w:t>
            </w:r>
            <w:proofErr w:type="spellEnd"/>
            <w:r>
              <w:rPr>
                <w:rFonts w:ascii="Times New Roman" w:hAnsi="Times New Roman"/>
              </w:rPr>
              <w:t xml:space="preserve"> И. Приключения в шахматной стране. / М.: Педагогика, 1991;</w:t>
            </w:r>
          </w:p>
          <w:p w:rsidR="003B670E" w:rsidRDefault="003B670E" w:rsidP="003B670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Сухин</w:t>
            </w:r>
            <w:proofErr w:type="spellEnd"/>
            <w:r>
              <w:rPr>
                <w:rFonts w:ascii="Times New Roman" w:hAnsi="Times New Roman"/>
              </w:rPr>
              <w:t xml:space="preserve"> И. Шахматы, первый год, или Там клетки черно-белые чудес и тайн полны. / М.: Просвещение.1997.</w:t>
            </w:r>
          </w:p>
          <w:p w:rsidR="003B670E" w:rsidRDefault="003B670E" w:rsidP="003B670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Сухин</w:t>
            </w:r>
            <w:proofErr w:type="spellEnd"/>
            <w:r>
              <w:rPr>
                <w:rFonts w:ascii="Times New Roman" w:hAnsi="Times New Roman"/>
              </w:rPr>
              <w:t xml:space="preserve"> И. Шахматы, первый год, или Учусь и учу.</w:t>
            </w:r>
          </w:p>
          <w:p w:rsidR="003B670E" w:rsidRDefault="003B670E" w:rsidP="003B670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Сухин</w:t>
            </w:r>
            <w:proofErr w:type="spellEnd"/>
            <w:r>
              <w:rPr>
                <w:rFonts w:ascii="Times New Roman" w:hAnsi="Times New Roman"/>
              </w:rPr>
              <w:t xml:space="preserve"> И. Шахматы, второй  год, или Играем и выигрываем. / М.: Просвещение.1999.</w:t>
            </w:r>
          </w:p>
          <w:p w:rsidR="008B2925" w:rsidRPr="00CB6496" w:rsidRDefault="003B670E" w:rsidP="003B670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Сухин</w:t>
            </w:r>
            <w:proofErr w:type="spellEnd"/>
            <w:r>
              <w:rPr>
                <w:rFonts w:ascii="Times New Roman" w:hAnsi="Times New Roman"/>
              </w:rPr>
              <w:t xml:space="preserve"> И. Шахматы, второй год, или Учусь и учу.</w:t>
            </w:r>
          </w:p>
          <w:p w:rsidR="003B670E" w:rsidRPr="003B670E" w:rsidRDefault="003B670E" w:rsidP="008B2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FB" w:rsidRPr="00A957B7" w:rsidTr="00A445FB">
        <w:trPr>
          <w:trHeight w:val="2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</w:tr>
      <w:tr w:rsidR="00A445FB" w:rsidRPr="00A957B7" w:rsidTr="00A445FB">
        <w:trPr>
          <w:trHeight w:val="1069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Коробки с деревянными шахматами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Коробки с магнитными шахматами</w:t>
            </w:r>
          </w:p>
        </w:tc>
      </w:tr>
      <w:tr w:rsidR="00A445FB" w:rsidRPr="00A957B7" w:rsidTr="00A445FB">
        <w:trPr>
          <w:trHeight w:val="2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A445FB" w:rsidRPr="00A957B7" w:rsidTr="00A445FB">
        <w:trPr>
          <w:trHeight w:val="1069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B" w:rsidRPr="00A957B7" w:rsidRDefault="00A4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FB" w:rsidRPr="00A957B7" w:rsidRDefault="00A4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A445FB" w:rsidRPr="00A957B7" w:rsidRDefault="00A4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7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</w:tbl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>Дидактические игры и игровые задания.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“Горизонталь”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Двое играющих по очереди заполняют одну из горизонтальных линий шахматной доски кубиками (фишками и пешками).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“Вертикаль”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То же самое, но заполняется одна из вертикальных линий шахматной до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ки.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“Диагональ”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То же самое, но заполняется она из диагоналей шахматной доски.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“Волшебный мешочек”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“Угадай-ка”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словесно описывает одну из фигур, дети должны догадаться, что это за фигура.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“Секретная фигура”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“Секрет”.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“Угадай”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загадывает про себя одну из фигур, а дети пытаются угадать, какая фигура загадана.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“Что общего?”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“Большая и маленькая”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“Кто сильнее?”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показывает детям две фигуры и спрашивает: “Какая фигура сильнее? На сколько очков?”.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“Обе армии равны”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ставит на столе от одной до пяти фигур и просит ребят ра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положить на своих досках другие наборы фигур так, чтобы суммы очков в армиях учителя и ученика были равны.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“Мешочек”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Ученики по одной вынимают из мешочка шахматные фигуры и постепенно расставляют начальную позицию.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“Да или нет?”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берет две шахматные фигуры, а дети отвечают, стоят ли эти ф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гуры рядом в начальном положении.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“Не зевай!”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Педагог говорит какую-либо фразу о начальном положении, например: “Л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дья стоит в углу”, и бросает кому-либо из учеников мяч; если утверждение верно, то мяч следует поймать.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“Игра на уничтожение”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– важнейшая игра курса. Именно здесь все плюсы шахмат нач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нают “работать” на ученика – формируется внутренний план действий, аналитико-синтетическая функция мышления и др. Педагог играет с учениками ограниченным чи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лом фигур (чаще всего фигура против фигуры); выигрывает тот, кто побьет все фигуры противника.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“Один в поле воин”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дованными, недвижимыми).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“Лабиринт”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Белая фигура должна достичь определенной клетки шахматной доски, не становясь на “заминированные” поля и не перепрыгивая их.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“Перехитри часовых”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Белая фигура должна достичь определенной клетки шахматной доски, не становясь на “заминированные” поля и на поля, находящиеся под ударом че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ных фигур.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“Сними часовых”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Белая фигура должна побить все черные фигуры; избирается такой маршрут передвижения по шахматной доске, чтобы ни разу не оказаться под боем черных фигур.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“Кратчайший путь”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За минимальное число ходов белая фигура должна достичь опред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ленной клетки шахматной доски.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“Захват контрольного поля”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“Защита контрольного поля”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Эта игра подобна предыдущей , но при точной игре обеих сторон не имеет победителя.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“Атака неприятельской фигуры”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Белая фигура должна за один ход напасть на черную фигуру, но так, чтобы не оказаться под боем.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“Двойной удар”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Белой фигурой надо напасть одновременно на две черные фигуры, но так, чтобы не оказаться под боем.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“Взятие”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Из нескольких возможных взятий надо выбрать лучшее – побить незащище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ную фигуру.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“Защита”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Нужно одной белой фигурой защитить другую, стоящую под боем.</w:t>
      </w: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Примечание.</w:t>
      </w:r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>Все</w:t>
      </w:r>
      <w:proofErr w:type="spellEnd"/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дидактические игры и задания из этого раздела (даже такие на первый взгляд странные, как “Лабиринт” и т.п., где присутствуют “заколдованные” фигуры и “заминированные” поля) моделируют в доступном для детей виде те или иные ситуации, с которыми шахматисты сталкиваются в игре за шахматной доской. При этом все и</w:t>
      </w:r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>г</w:t>
      </w:r>
      <w:r w:rsidRPr="00A957B7">
        <w:rPr>
          <w:rFonts w:ascii="Times New Roman" w:eastAsia="Times New Roman" w:hAnsi="Times New Roman" w:cs="Times New Roman"/>
          <w:i/>
          <w:iCs/>
          <w:sz w:val="24"/>
          <w:szCs w:val="24"/>
        </w:rPr>
        <w:t>ры и задания являются занимательными и развивающими, эффективно способствуют тренингу образного и логического мышления.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“Два хода”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задания.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“Мат в один ход”.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“Поставь мат в один ход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нерокированному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 королю”. “Поставь детский мат”. Белые или черные начинают и дают мат в один ход.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“Поймай ладью”. “Поймай ферзя”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найти такой ход, после которого рано введе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ная в игру фигура противника неизбежно теряется или проигрывается за более слабую ф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гуру.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“Защита от мата”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найти ход, позволяющий избежать мата в один ход (в да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ном разделе в отличие от второго года обучения таких видов несколько).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“Выведи фигуру”.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Определяется, какую фигуру и на какое поле лучше развить.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“Поставь мат “</w:t>
      </w:r>
      <w:proofErr w:type="spellStart"/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повторюшке</w:t>
      </w:r>
      <w:proofErr w:type="spellEnd"/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” в один ход”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поставить мат в один ход проти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нику, который слепо копирует ваши ходы.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“Мат в два хода”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В учебных положениях белые начинают и дают мат в два хода.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“Выигрыш материала”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 xml:space="preserve">. “Накажи </w:t>
      </w:r>
      <w:proofErr w:type="spellStart"/>
      <w:r w:rsidRPr="00A957B7">
        <w:rPr>
          <w:rFonts w:ascii="Times New Roman" w:eastAsia="Times New Roman" w:hAnsi="Times New Roman" w:cs="Times New Roman"/>
          <w:sz w:val="24"/>
          <w:szCs w:val="24"/>
        </w:rPr>
        <w:t>пешкоеда</w:t>
      </w:r>
      <w:proofErr w:type="spellEnd"/>
      <w:r w:rsidRPr="00A957B7">
        <w:rPr>
          <w:rFonts w:ascii="Times New Roman" w:eastAsia="Times New Roman" w:hAnsi="Times New Roman" w:cs="Times New Roman"/>
          <w:sz w:val="24"/>
          <w:szCs w:val="24"/>
        </w:rPr>
        <w:t>”. Надо провести маневр, позволяющий п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лучить материальное преимущество.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“Можно ли побить пешку?”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определить, не приведет ли выигрыш пешки к проигрышу материала или мату.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“Захвати центр”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найти ход, ведущий к захвату центра.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“Можно ли сделать рокировку?”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определить, не нарушат ли белые правила игры, если рокируют.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“Чем бить фигуру?”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выполнить взятие, позволяющее избежать сдвоения пешек.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Сдвой</w:t>
      </w:r>
      <w:proofErr w:type="spellEnd"/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противнику пешки”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так побить фигуру противника, чтобы у него о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разовались сдвоенные пешки.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“Выигрыш материала”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провести тактический прием и остаться с лишним мат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риалом.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“Мат в три хода”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Здесь требуется пожертвовать материал и объявить красивый мат в три хода.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“Мат в два хода”.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Белые начинают и дают мат в два хода.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“Мат в три хода”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Белые начинают и дают мат в три хода.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“Выигрыш фигуры”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Белые проводят тактический маневр и выигрывают фигуру.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“Квадрат”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определить, удастся ли провести пешку в ферзи.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“Проведи пешку в ферзи”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провести пешку в ферзи.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“Выигрыш или ничья?”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Нужно определить, выиграно ли данное положение.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“Куда отступить королем?”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выяснить, на какое поле следует первым ходом отст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пить королем, чтобы добиться ничьей.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“Путь к ничьей”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Точной игрой нужно добиться ничьей.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“Самый слабый пункт”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провести анализ позиции и отыскать в лагере черных самый слабый пункт.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“Вижу цель!”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Сделать анализ позиции и после оценки определить цель для белых.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“Объяви мат в два хода”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пожертвовать материал и объявить мат в два хода.</w:t>
      </w:r>
    </w:p>
    <w:p w:rsidR="002C3A20" w:rsidRPr="00A957B7" w:rsidRDefault="002C3A20" w:rsidP="002C3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“Сделай ничью”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Требуется пожертвовать материал и достичь ничьей.</w:t>
      </w:r>
    </w:p>
    <w:p w:rsidR="00382084" w:rsidRPr="00A957B7" w:rsidRDefault="002C3A20" w:rsidP="00A95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B7">
        <w:rPr>
          <w:rFonts w:ascii="Times New Roman" w:eastAsia="Times New Roman" w:hAnsi="Times New Roman" w:cs="Times New Roman"/>
          <w:b/>
          <w:bCs/>
          <w:sz w:val="24"/>
          <w:szCs w:val="24"/>
        </w:rPr>
        <w:t>“Выигрыш материала”</w:t>
      </w:r>
      <w:r w:rsidRPr="00A957B7">
        <w:rPr>
          <w:rFonts w:ascii="Times New Roman" w:eastAsia="Times New Roman" w:hAnsi="Times New Roman" w:cs="Times New Roman"/>
          <w:sz w:val="24"/>
          <w:szCs w:val="24"/>
        </w:rPr>
        <w:t>. Надо провести тактический прием или комбинацию и достичь материального перевеса.</w:t>
      </w:r>
    </w:p>
    <w:sectPr w:rsidR="00382084" w:rsidRPr="00A957B7" w:rsidSect="0038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55" w:rsidRDefault="004D4855" w:rsidP="00F7106A">
      <w:pPr>
        <w:spacing w:after="0" w:line="240" w:lineRule="auto"/>
      </w:pPr>
      <w:r>
        <w:separator/>
      </w:r>
    </w:p>
  </w:endnote>
  <w:endnote w:type="continuationSeparator" w:id="0">
    <w:p w:rsidR="004D4855" w:rsidRDefault="004D4855" w:rsidP="00F7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7112"/>
      <w:docPartObj>
        <w:docPartGallery w:val="Page Numbers (Bottom of Page)"/>
        <w:docPartUnique/>
      </w:docPartObj>
    </w:sdtPr>
    <w:sdtContent>
      <w:p w:rsidR="00CB6496" w:rsidRDefault="00A051C7">
        <w:pPr>
          <w:pStyle w:val="af"/>
          <w:jc w:val="right"/>
        </w:pPr>
        <w:r>
          <w:fldChar w:fldCharType="begin"/>
        </w:r>
        <w:r w:rsidR="00CB6496">
          <w:instrText xml:space="preserve"> PAGE   \* MERGEFORMAT </w:instrText>
        </w:r>
        <w:r>
          <w:fldChar w:fldCharType="separate"/>
        </w:r>
        <w:r w:rsidR="009823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6496" w:rsidRDefault="00CB649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55" w:rsidRDefault="004D4855" w:rsidP="00F7106A">
      <w:pPr>
        <w:spacing w:after="0" w:line="240" w:lineRule="auto"/>
      </w:pPr>
      <w:r>
        <w:separator/>
      </w:r>
    </w:p>
  </w:footnote>
  <w:footnote w:type="continuationSeparator" w:id="0">
    <w:p w:rsidR="004D4855" w:rsidRDefault="004D4855" w:rsidP="00F7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350"/>
    <w:multiLevelType w:val="singleLevel"/>
    <w:tmpl w:val="25268172"/>
    <w:lvl w:ilvl="0">
      <w:start w:val="1"/>
      <w:numFmt w:val="decimal"/>
      <w:lvlText w:val="%1."/>
      <w:legacy w:legacy="1" w:legacySpace="0" w:legacyIndent="224"/>
      <w:lvlJc w:val="left"/>
      <w:pPr>
        <w:ind w:left="0" w:firstLine="0"/>
      </w:pPr>
      <w:rPr>
        <w:rFonts w:ascii="Arial Unicode MS" w:eastAsia="Arial Unicode MS" w:hAnsi="Arial Unicode MS" w:cs="Arial Unicode MS" w:hint="eastAsia"/>
      </w:rPr>
    </w:lvl>
  </w:abstractNum>
  <w:abstractNum w:abstractNumId="1">
    <w:nsid w:val="062E4D7B"/>
    <w:multiLevelType w:val="multilevel"/>
    <w:tmpl w:val="3892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74B86"/>
    <w:multiLevelType w:val="multilevel"/>
    <w:tmpl w:val="388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74AB2"/>
    <w:multiLevelType w:val="multilevel"/>
    <w:tmpl w:val="A55C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E44BD"/>
    <w:multiLevelType w:val="multilevel"/>
    <w:tmpl w:val="B92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72D11"/>
    <w:multiLevelType w:val="multilevel"/>
    <w:tmpl w:val="22D4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5447E"/>
    <w:multiLevelType w:val="hybridMultilevel"/>
    <w:tmpl w:val="2F6E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245EF"/>
    <w:multiLevelType w:val="multilevel"/>
    <w:tmpl w:val="620A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C65DE"/>
    <w:multiLevelType w:val="multilevel"/>
    <w:tmpl w:val="72A2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E90F4F"/>
    <w:multiLevelType w:val="multilevel"/>
    <w:tmpl w:val="EBAE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777E2"/>
    <w:multiLevelType w:val="multilevel"/>
    <w:tmpl w:val="F2AC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4C2368"/>
    <w:multiLevelType w:val="hybridMultilevel"/>
    <w:tmpl w:val="2D3CDDB8"/>
    <w:lvl w:ilvl="0" w:tplc="DEEA60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D04B8"/>
    <w:multiLevelType w:val="multilevel"/>
    <w:tmpl w:val="7F9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7F3A88"/>
    <w:multiLevelType w:val="multilevel"/>
    <w:tmpl w:val="4BF4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184391"/>
    <w:multiLevelType w:val="multilevel"/>
    <w:tmpl w:val="C8D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53E75"/>
    <w:multiLevelType w:val="multilevel"/>
    <w:tmpl w:val="AE30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2F551D"/>
    <w:multiLevelType w:val="multilevel"/>
    <w:tmpl w:val="E75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004533"/>
    <w:multiLevelType w:val="multilevel"/>
    <w:tmpl w:val="0D6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5422B5"/>
    <w:multiLevelType w:val="multilevel"/>
    <w:tmpl w:val="76AA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2E313E"/>
    <w:multiLevelType w:val="multilevel"/>
    <w:tmpl w:val="A2F4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518AB"/>
    <w:multiLevelType w:val="multilevel"/>
    <w:tmpl w:val="F7F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2015CF"/>
    <w:multiLevelType w:val="multilevel"/>
    <w:tmpl w:val="95D0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B23CD"/>
    <w:multiLevelType w:val="multilevel"/>
    <w:tmpl w:val="2CDE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651F65"/>
    <w:multiLevelType w:val="multilevel"/>
    <w:tmpl w:val="3E5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7B603B"/>
    <w:multiLevelType w:val="multilevel"/>
    <w:tmpl w:val="0F8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A10610"/>
    <w:multiLevelType w:val="multilevel"/>
    <w:tmpl w:val="687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6D177F"/>
    <w:multiLevelType w:val="hybridMultilevel"/>
    <w:tmpl w:val="3C7A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"/>
  </w:num>
  <w:num w:numId="5">
    <w:abstractNumId w:val="23"/>
  </w:num>
  <w:num w:numId="6">
    <w:abstractNumId w:val="25"/>
  </w:num>
  <w:num w:numId="7">
    <w:abstractNumId w:val="24"/>
  </w:num>
  <w:num w:numId="8">
    <w:abstractNumId w:val="14"/>
  </w:num>
  <w:num w:numId="9">
    <w:abstractNumId w:val="4"/>
  </w:num>
  <w:num w:numId="10">
    <w:abstractNumId w:val="19"/>
  </w:num>
  <w:num w:numId="11">
    <w:abstractNumId w:val="5"/>
  </w:num>
  <w:num w:numId="12">
    <w:abstractNumId w:val="20"/>
  </w:num>
  <w:num w:numId="13">
    <w:abstractNumId w:val="10"/>
  </w:num>
  <w:num w:numId="14">
    <w:abstractNumId w:val="16"/>
  </w:num>
  <w:num w:numId="15">
    <w:abstractNumId w:val="8"/>
  </w:num>
  <w:num w:numId="16">
    <w:abstractNumId w:val="22"/>
  </w:num>
  <w:num w:numId="17">
    <w:abstractNumId w:val="17"/>
  </w:num>
  <w:num w:numId="18">
    <w:abstractNumId w:val="9"/>
  </w:num>
  <w:num w:numId="19">
    <w:abstractNumId w:val="15"/>
  </w:num>
  <w:num w:numId="20">
    <w:abstractNumId w:val="18"/>
  </w:num>
  <w:num w:numId="21">
    <w:abstractNumId w:val="21"/>
  </w:num>
  <w:num w:numId="22">
    <w:abstractNumId w:val="7"/>
  </w:num>
  <w:num w:numId="23">
    <w:abstractNumId w:val="2"/>
  </w:num>
  <w:num w:numId="24">
    <w:abstractNumId w:val="6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7142"/>
    <w:rsid w:val="0009418C"/>
    <w:rsid w:val="000C4177"/>
    <w:rsid w:val="001211F7"/>
    <w:rsid w:val="00145CC7"/>
    <w:rsid w:val="002874DD"/>
    <w:rsid w:val="002B2844"/>
    <w:rsid w:val="002C3A20"/>
    <w:rsid w:val="002C451C"/>
    <w:rsid w:val="003653EB"/>
    <w:rsid w:val="00382084"/>
    <w:rsid w:val="003B6317"/>
    <w:rsid w:val="003B670E"/>
    <w:rsid w:val="003D616B"/>
    <w:rsid w:val="003E7242"/>
    <w:rsid w:val="003F7D00"/>
    <w:rsid w:val="00482C7A"/>
    <w:rsid w:val="004D4855"/>
    <w:rsid w:val="004E7F85"/>
    <w:rsid w:val="005406E1"/>
    <w:rsid w:val="00560A9B"/>
    <w:rsid w:val="00597F05"/>
    <w:rsid w:val="005D5F9C"/>
    <w:rsid w:val="005F68FD"/>
    <w:rsid w:val="006027C6"/>
    <w:rsid w:val="006143C2"/>
    <w:rsid w:val="006463D5"/>
    <w:rsid w:val="00670432"/>
    <w:rsid w:val="00697A6E"/>
    <w:rsid w:val="006D7189"/>
    <w:rsid w:val="006F251C"/>
    <w:rsid w:val="006F6A46"/>
    <w:rsid w:val="00707142"/>
    <w:rsid w:val="00762F73"/>
    <w:rsid w:val="0076500F"/>
    <w:rsid w:val="007F65D4"/>
    <w:rsid w:val="007F65D7"/>
    <w:rsid w:val="0080529A"/>
    <w:rsid w:val="008160B0"/>
    <w:rsid w:val="008B2925"/>
    <w:rsid w:val="008B4340"/>
    <w:rsid w:val="008D687D"/>
    <w:rsid w:val="00930F79"/>
    <w:rsid w:val="00976F64"/>
    <w:rsid w:val="009823B8"/>
    <w:rsid w:val="009C644F"/>
    <w:rsid w:val="00A0510C"/>
    <w:rsid w:val="00A051C7"/>
    <w:rsid w:val="00A26AD1"/>
    <w:rsid w:val="00A32CF9"/>
    <w:rsid w:val="00A445FB"/>
    <w:rsid w:val="00A60561"/>
    <w:rsid w:val="00A957B7"/>
    <w:rsid w:val="00AA1591"/>
    <w:rsid w:val="00AB05ED"/>
    <w:rsid w:val="00B3206C"/>
    <w:rsid w:val="00BF498B"/>
    <w:rsid w:val="00C03AE1"/>
    <w:rsid w:val="00C05EE7"/>
    <w:rsid w:val="00C96454"/>
    <w:rsid w:val="00CB6496"/>
    <w:rsid w:val="00CB7850"/>
    <w:rsid w:val="00CD6FC8"/>
    <w:rsid w:val="00D96656"/>
    <w:rsid w:val="00DE0710"/>
    <w:rsid w:val="00E278FF"/>
    <w:rsid w:val="00E41A6D"/>
    <w:rsid w:val="00E929D4"/>
    <w:rsid w:val="00EA7AA0"/>
    <w:rsid w:val="00ED6C76"/>
    <w:rsid w:val="00F030DE"/>
    <w:rsid w:val="00F0620B"/>
    <w:rsid w:val="00F140CF"/>
    <w:rsid w:val="00F43FD3"/>
    <w:rsid w:val="00F7106A"/>
    <w:rsid w:val="00F86096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0E"/>
  </w:style>
  <w:style w:type="paragraph" w:styleId="1">
    <w:name w:val="heading 1"/>
    <w:basedOn w:val="a"/>
    <w:link w:val="10"/>
    <w:uiPriority w:val="9"/>
    <w:qFormat/>
    <w:rsid w:val="00707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71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7142"/>
    <w:rPr>
      <w:color w:val="800080"/>
      <w:u w:val="single"/>
    </w:rPr>
  </w:style>
  <w:style w:type="character" w:styleId="a5">
    <w:name w:val="Emphasis"/>
    <w:basedOn w:val="a0"/>
    <w:uiPriority w:val="20"/>
    <w:qFormat/>
    <w:rsid w:val="00707142"/>
    <w:rPr>
      <w:i/>
      <w:iCs/>
    </w:rPr>
  </w:style>
  <w:style w:type="paragraph" w:styleId="a6">
    <w:name w:val="Normal (Web)"/>
    <w:basedOn w:val="a"/>
    <w:uiPriority w:val="99"/>
    <w:unhideWhenUsed/>
    <w:rsid w:val="0070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707142"/>
    <w:rPr>
      <w:b/>
      <w:bCs/>
    </w:rPr>
  </w:style>
  <w:style w:type="character" w:customStyle="1" w:styleId="b-share">
    <w:name w:val="b-share"/>
    <w:basedOn w:val="a0"/>
    <w:rsid w:val="00707142"/>
  </w:style>
  <w:style w:type="character" w:customStyle="1" w:styleId="b-share-form-button">
    <w:name w:val="b-share-form-button"/>
    <w:basedOn w:val="a0"/>
    <w:rsid w:val="00707142"/>
  </w:style>
  <w:style w:type="character" w:customStyle="1" w:styleId="b-share-icon">
    <w:name w:val="b-share-icon"/>
    <w:basedOn w:val="a0"/>
    <w:rsid w:val="00707142"/>
  </w:style>
  <w:style w:type="paragraph" w:styleId="a8">
    <w:name w:val="Balloon Text"/>
    <w:basedOn w:val="a"/>
    <w:link w:val="a9"/>
    <w:uiPriority w:val="99"/>
    <w:semiHidden/>
    <w:unhideWhenUsed/>
    <w:rsid w:val="0070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1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E7242"/>
    <w:pPr>
      <w:ind w:left="720"/>
      <w:contextualSpacing/>
    </w:pPr>
  </w:style>
  <w:style w:type="paragraph" w:customStyle="1" w:styleId="ab">
    <w:name w:val="Содержимое таблицы"/>
    <w:basedOn w:val="a"/>
    <w:rsid w:val="00A26AD1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Style4">
    <w:name w:val="Style4"/>
    <w:basedOn w:val="a"/>
    <w:uiPriority w:val="99"/>
    <w:rsid w:val="00B3206C"/>
    <w:pPr>
      <w:widowControl w:val="0"/>
      <w:autoSpaceDE w:val="0"/>
      <w:autoSpaceDN w:val="0"/>
      <w:adjustRightInd w:val="0"/>
      <w:spacing w:after="0" w:line="214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D6F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F7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7106A"/>
  </w:style>
  <w:style w:type="paragraph" w:styleId="af">
    <w:name w:val="footer"/>
    <w:basedOn w:val="a"/>
    <w:link w:val="af0"/>
    <w:uiPriority w:val="99"/>
    <w:unhideWhenUsed/>
    <w:rsid w:val="00F7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1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71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7142"/>
    <w:rPr>
      <w:color w:val="800080"/>
      <w:u w:val="single"/>
    </w:rPr>
  </w:style>
  <w:style w:type="character" w:styleId="a5">
    <w:name w:val="Emphasis"/>
    <w:basedOn w:val="a0"/>
    <w:uiPriority w:val="20"/>
    <w:qFormat/>
    <w:rsid w:val="00707142"/>
    <w:rPr>
      <w:i/>
      <w:iCs/>
    </w:rPr>
  </w:style>
  <w:style w:type="paragraph" w:styleId="a6">
    <w:name w:val="Normal (Web)"/>
    <w:basedOn w:val="a"/>
    <w:uiPriority w:val="99"/>
    <w:unhideWhenUsed/>
    <w:rsid w:val="0070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707142"/>
    <w:rPr>
      <w:b/>
      <w:bCs/>
    </w:rPr>
  </w:style>
  <w:style w:type="character" w:customStyle="1" w:styleId="b-share">
    <w:name w:val="b-share"/>
    <w:basedOn w:val="a0"/>
    <w:rsid w:val="00707142"/>
  </w:style>
  <w:style w:type="character" w:customStyle="1" w:styleId="b-share-form-button">
    <w:name w:val="b-share-form-button"/>
    <w:basedOn w:val="a0"/>
    <w:rsid w:val="00707142"/>
  </w:style>
  <w:style w:type="character" w:customStyle="1" w:styleId="b-share-icon">
    <w:name w:val="b-share-icon"/>
    <w:basedOn w:val="a0"/>
    <w:rsid w:val="00707142"/>
  </w:style>
  <w:style w:type="paragraph" w:styleId="a8">
    <w:name w:val="Balloon Text"/>
    <w:basedOn w:val="a"/>
    <w:link w:val="a9"/>
    <w:uiPriority w:val="99"/>
    <w:semiHidden/>
    <w:unhideWhenUsed/>
    <w:rsid w:val="0070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1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E7242"/>
    <w:pPr>
      <w:ind w:left="720"/>
      <w:contextualSpacing/>
    </w:pPr>
  </w:style>
  <w:style w:type="paragraph" w:customStyle="1" w:styleId="ab">
    <w:name w:val="Содержимое таблицы"/>
    <w:basedOn w:val="a"/>
    <w:rsid w:val="00A26AD1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Style4">
    <w:name w:val="Style4"/>
    <w:basedOn w:val="a"/>
    <w:uiPriority w:val="99"/>
    <w:rsid w:val="00B3206C"/>
    <w:pPr>
      <w:widowControl w:val="0"/>
      <w:autoSpaceDE w:val="0"/>
      <w:autoSpaceDN w:val="0"/>
      <w:adjustRightInd w:val="0"/>
      <w:spacing w:after="0" w:line="214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D6F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F7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7106A"/>
  </w:style>
  <w:style w:type="paragraph" w:styleId="af">
    <w:name w:val="footer"/>
    <w:basedOn w:val="a"/>
    <w:link w:val="af0"/>
    <w:uiPriority w:val="99"/>
    <w:unhideWhenUsed/>
    <w:rsid w:val="00F7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1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10650</Words>
  <Characters>60705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14</cp:revision>
  <cp:lastPrinted>2023-11-07T08:06:00Z</cp:lastPrinted>
  <dcterms:created xsi:type="dcterms:W3CDTF">2016-10-13T18:08:00Z</dcterms:created>
  <dcterms:modified xsi:type="dcterms:W3CDTF">2023-11-07T10:05:00Z</dcterms:modified>
</cp:coreProperties>
</file>